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3927AB" w14:textId="77777777" w:rsidR="00AA6CE3" w:rsidRPr="00DF0CD3" w:rsidRDefault="007D28A3" w:rsidP="00AA6CE3">
      <w:pPr>
        <w:pStyle w:val="Kop1"/>
        <w:numPr>
          <w:ilvl w:val="0"/>
          <w:numId w:val="0"/>
        </w:numPr>
        <w:spacing w:line="300" w:lineRule="exact"/>
        <w:jc w:val="center"/>
        <w:rPr>
          <w:szCs w:val="20"/>
          <w:lang w:val="en-GB"/>
        </w:rPr>
      </w:pPr>
      <w:r w:rsidRPr="00DF0CD3">
        <w:rPr>
          <w:rFonts w:cs="Arial"/>
          <w:szCs w:val="20"/>
          <w:lang w:val="en-GB"/>
        </w:rPr>
        <w:t xml:space="preserve">EXAMPLE BOARD RESOLUTION </w:t>
      </w:r>
      <w:r w:rsidR="00B85230" w:rsidRPr="00DF0CD3">
        <w:rPr>
          <w:rFonts w:cs="Arial"/>
          <w:szCs w:val="20"/>
          <w:lang w:val="en-GB"/>
        </w:rPr>
        <w:t xml:space="preserve">FOR A </w:t>
      </w:r>
      <w:r w:rsidRPr="00DF0CD3">
        <w:rPr>
          <w:rFonts w:cs="Arial"/>
          <w:szCs w:val="20"/>
          <w:lang w:val="en-GB"/>
        </w:rPr>
        <w:t>DUTCH COMPANY</w:t>
      </w:r>
    </w:p>
    <w:p w14:paraId="76B3B631" w14:textId="77777777" w:rsidR="00AA6CE3" w:rsidRPr="00DF0CD3" w:rsidRDefault="00AA6CE3" w:rsidP="00AA6CE3">
      <w:pPr>
        <w:rPr>
          <w:lang w:val="en-GB" w:eastAsia="zh-CN"/>
        </w:rPr>
      </w:pPr>
    </w:p>
    <w:p w14:paraId="6761654B" w14:textId="535DE739" w:rsidR="007D28A3" w:rsidRPr="00DF0CD3" w:rsidRDefault="007D28A3" w:rsidP="00AA6CE3">
      <w:pPr>
        <w:spacing w:line="300" w:lineRule="exact"/>
        <w:rPr>
          <w:rFonts w:cs="Arial"/>
          <w:lang w:val="en-GB"/>
        </w:rPr>
      </w:pPr>
      <w:r w:rsidRPr="00DF0CD3">
        <w:rPr>
          <w:rFonts w:cs="Arial"/>
          <w:lang w:val="en-GB"/>
        </w:rPr>
        <w:t xml:space="preserve">This is an example (or: template) of a draft resolution by the board of a Dutch limited liability company (i.e. the B.V.). We will also </w:t>
      </w:r>
      <w:r w:rsidR="0024309B" w:rsidRPr="00DF0CD3">
        <w:rPr>
          <w:rFonts w:cs="Arial"/>
          <w:lang w:val="en-GB"/>
        </w:rPr>
        <w:t xml:space="preserve">soon </w:t>
      </w:r>
      <w:r w:rsidRPr="00DF0CD3">
        <w:rPr>
          <w:rFonts w:cs="Arial"/>
          <w:lang w:val="en-GB"/>
        </w:rPr>
        <w:t xml:space="preserve">upload a template for a draft resolution by the general meeting of </w:t>
      </w:r>
      <w:r w:rsidR="00191BA8">
        <w:rPr>
          <w:rFonts w:cs="Arial"/>
          <w:lang w:val="en-GB"/>
        </w:rPr>
        <w:t>shareholders of a Dutch entity.</w:t>
      </w:r>
      <w:bookmarkStart w:id="0" w:name="_GoBack"/>
      <w:bookmarkEnd w:id="0"/>
    </w:p>
    <w:p w14:paraId="1E77D2E1" w14:textId="77777777" w:rsidR="007D28A3" w:rsidRPr="00DF0CD3" w:rsidRDefault="007D28A3" w:rsidP="00AA6CE3">
      <w:pPr>
        <w:spacing w:line="300" w:lineRule="exact"/>
        <w:rPr>
          <w:rFonts w:cs="Arial"/>
          <w:lang w:val="en-GB"/>
        </w:rPr>
      </w:pPr>
    </w:p>
    <w:p w14:paraId="75E1B30A" w14:textId="2B1FF055" w:rsidR="00AA6CE3" w:rsidRPr="00DF0CD3" w:rsidRDefault="007D28A3" w:rsidP="00945142">
      <w:pPr>
        <w:spacing w:line="300" w:lineRule="exact"/>
        <w:rPr>
          <w:lang w:val="en-US"/>
        </w:rPr>
      </w:pPr>
      <w:r w:rsidRPr="00DF0CD3">
        <w:rPr>
          <w:lang w:val="en-GB"/>
        </w:rPr>
        <w:t>You can use this template corporate resolution if the board of the Dutch c</w:t>
      </w:r>
      <w:r w:rsidR="0024309B" w:rsidRPr="00DF0CD3">
        <w:rPr>
          <w:lang w:val="en-GB"/>
        </w:rPr>
        <w:t>ompany</w:t>
      </w:r>
      <w:r w:rsidRPr="00DF0CD3">
        <w:rPr>
          <w:lang w:val="en-GB"/>
        </w:rPr>
        <w:t xml:space="preserve"> intends making </w:t>
      </w:r>
      <w:r w:rsidR="009653CF" w:rsidRPr="00DF0CD3">
        <w:rPr>
          <w:lang w:val="en-GB"/>
        </w:rPr>
        <w:t xml:space="preserve">one or more </w:t>
      </w:r>
      <w:r w:rsidRPr="00DF0CD3">
        <w:rPr>
          <w:i/>
          <w:lang w:val="en-GB"/>
        </w:rPr>
        <w:t>formal</w:t>
      </w:r>
      <w:r w:rsidRPr="00DF0CD3">
        <w:rPr>
          <w:lang w:val="en-GB"/>
        </w:rPr>
        <w:t xml:space="preserve"> decisions or decisions where it is good practice to properly record such resolutions. Our model provides for decisions by an executive board with one or more members and such board members can be </w:t>
      </w:r>
      <w:r w:rsidR="0024309B" w:rsidRPr="00DF0CD3">
        <w:rPr>
          <w:lang w:val="en-GB"/>
        </w:rPr>
        <w:t>a natural person or a corporate entity</w:t>
      </w:r>
      <w:r w:rsidR="00FC28DB" w:rsidRPr="00DF0CD3">
        <w:rPr>
          <w:lang w:val="en-GB"/>
        </w:rPr>
        <w:t>, such as a BV or a foundation</w:t>
      </w:r>
      <w:r w:rsidR="0024309B" w:rsidRPr="00DF0CD3">
        <w:rPr>
          <w:lang w:val="en-GB"/>
        </w:rPr>
        <w:t xml:space="preserve">. </w:t>
      </w:r>
      <w:r w:rsidR="00945142">
        <w:rPr>
          <w:lang w:val="en-GB"/>
        </w:rPr>
        <w:t xml:space="preserve">For more information about </w:t>
      </w:r>
      <w:r w:rsidR="00FF7CCD">
        <w:rPr>
          <w:lang w:val="en-GB"/>
        </w:rPr>
        <w:t>board resolutions please read our</w:t>
      </w:r>
      <w:r w:rsidR="00945142">
        <w:rPr>
          <w:lang w:val="en-GB"/>
        </w:rPr>
        <w:t xml:space="preserve"> </w:t>
      </w:r>
      <w:hyperlink r:id="rId9" w:history="1">
        <w:r w:rsidR="00945142" w:rsidRPr="00FF7CCD">
          <w:rPr>
            <w:rStyle w:val="Hyperlink"/>
            <w:lang w:val="en-GB"/>
          </w:rPr>
          <w:t>blog</w:t>
        </w:r>
      </w:hyperlink>
      <w:r w:rsidR="00945142" w:rsidRPr="00DF0CD3">
        <w:rPr>
          <w:lang w:val="en-GB"/>
        </w:rPr>
        <w:t>.</w:t>
      </w:r>
    </w:p>
    <w:p w14:paraId="6E9E7466" w14:textId="77777777" w:rsidR="007D28A3" w:rsidRPr="00DF0CD3" w:rsidRDefault="007D28A3" w:rsidP="00AA6CE3">
      <w:pPr>
        <w:spacing w:line="300" w:lineRule="exact"/>
        <w:rPr>
          <w:lang w:val="en-GB"/>
        </w:rPr>
      </w:pPr>
    </w:p>
    <w:p w14:paraId="4FE4714D" w14:textId="77777777" w:rsidR="00D95E17" w:rsidRPr="00DF0CD3" w:rsidRDefault="00FC28DB" w:rsidP="00AA6CE3">
      <w:pPr>
        <w:spacing w:line="300" w:lineRule="exact"/>
        <w:rPr>
          <w:lang w:val="en-GB"/>
        </w:rPr>
      </w:pPr>
      <w:r w:rsidRPr="00DF0CD3">
        <w:rPr>
          <w:lang w:val="en-GB"/>
        </w:rPr>
        <w:t xml:space="preserve">Under Dutch law, a board resolution is a decision by the executive / management board of a Dutch </w:t>
      </w:r>
      <w:r w:rsidR="009653CF" w:rsidRPr="00DF0CD3">
        <w:rPr>
          <w:lang w:val="en-GB"/>
        </w:rPr>
        <w:t>corporate entity</w:t>
      </w:r>
      <w:r w:rsidRPr="00DF0CD3">
        <w:rPr>
          <w:lang w:val="en-GB"/>
        </w:rPr>
        <w:t>.</w:t>
      </w:r>
      <w:r w:rsidR="00D95E17" w:rsidRPr="00DF0CD3">
        <w:rPr>
          <w:lang w:val="en-GB"/>
        </w:rPr>
        <w:t xml:space="preserve"> Dutch law and </w:t>
      </w:r>
      <w:r w:rsidR="009653CF" w:rsidRPr="00DF0CD3">
        <w:rPr>
          <w:lang w:val="en-GB"/>
        </w:rPr>
        <w:t xml:space="preserve">the company’s </w:t>
      </w:r>
      <w:r w:rsidR="00D95E17" w:rsidRPr="00DF0CD3">
        <w:rPr>
          <w:lang w:val="en-GB"/>
        </w:rPr>
        <w:t xml:space="preserve">bylaws provide for formal rules on how to </w:t>
      </w:r>
      <w:r w:rsidR="009653CF" w:rsidRPr="00DF0CD3">
        <w:rPr>
          <w:lang w:val="en-GB"/>
        </w:rPr>
        <w:t xml:space="preserve">properly </w:t>
      </w:r>
      <w:r w:rsidR="00D95E17" w:rsidRPr="00DF0CD3">
        <w:rPr>
          <w:lang w:val="en-GB"/>
        </w:rPr>
        <w:t>conclude a board decision. If these rules are not followed, the resolution could be null and void or can be scrutinized</w:t>
      </w:r>
      <w:r w:rsidR="009653CF" w:rsidRPr="00DF0CD3">
        <w:rPr>
          <w:lang w:val="en-GB"/>
        </w:rPr>
        <w:t>, possibly</w:t>
      </w:r>
      <w:r w:rsidR="00D95E17" w:rsidRPr="00DF0CD3">
        <w:rPr>
          <w:lang w:val="en-GB"/>
        </w:rPr>
        <w:t xml:space="preserve"> resulting in an invalid </w:t>
      </w:r>
      <w:r w:rsidR="009653CF" w:rsidRPr="00DF0CD3">
        <w:rPr>
          <w:lang w:val="en-GB"/>
        </w:rPr>
        <w:t xml:space="preserve">management board </w:t>
      </w:r>
      <w:r w:rsidR="00D95E17" w:rsidRPr="00DF0CD3">
        <w:rPr>
          <w:lang w:val="en-GB"/>
        </w:rPr>
        <w:t xml:space="preserve">decision. </w:t>
      </w:r>
    </w:p>
    <w:p w14:paraId="09DB87BE" w14:textId="77777777" w:rsidR="00D95E17" w:rsidRPr="00DF0CD3" w:rsidRDefault="00D95E17" w:rsidP="00AA6CE3">
      <w:pPr>
        <w:spacing w:line="300" w:lineRule="exact"/>
        <w:rPr>
          <w:lang w:val="en-GB"/>
        </w:rPr>
      </w:pPr>
    </w:p>
    <w:p w14:paraId="45F345A9" w14:textId="77777777" w:rsidR="00FC28DB" w:rsidRPr="00DF0CD3" w:rsidRDefault="00FC28DB" w:rsidP="00AA6CE3">
      <w:pPr>
        <w:spacing w:line="300" w:lineRule="exact"/>
        <w:rPr>
          <w:lang w:val="en-GB"/>
        </w:rPr>
      </w:pPr>
      <w:r w:rsidRPr="00DF0CD3">
        <w:rPr>
          <w:lang w:val="en-GB"/>
        </w:rPr>
        <w:t xml:space="preserve">Generally, </w:t>
      </w:r>
      <w:r w:rsidR="00D95E17" w:rsidRPr="00DF0CD3">
        <w:rPr>
          <w:lang w:val="en-GB"/>
        </w:rPr>
        <w:t xml:space="preserve">corporate </w:t>
      </w:r>
      <w:r w:rsidRPr="00DF0CD3">
        <w:rPr>
          <w:lang w:val="en-GB"/>
        </w:rPr>
        <w:t xml:space="preserve">resolutions are concluded in a meeting where the board members are physically present. But this does not need to be the case. </w:t>
      </w:r>
      <w:r w:rsidR="00D95E17" w:rsidRPr="00DF0CD3">
        <w:rPr>
          <w:lang w:val="en-GB"/>
        </w:rPr>
        <w:t>If the bylaws allow for it, b</w:t>
      </w:r>
      <w:r w:rsidRPr="00DF0CD3">
        <w:rPr>
          <w:lang w:val="en-GB"/>
        </w:rPr>
        <w:t>oard meeting</w:t>
      </w:r>
      <w:r w:rsidR="00D95E17" w:rsidRPr="00DF0CD3">
        <w:rPr>
          <w:lang w:val="en-GB"/>
        </w:rPr>
        <w:t>s</w:t>
      </w:r>
      <w:r w:rsidRPr="00DF0CD3">
        <w:rPr>
          <w:lang w:val="en-GB"/>
        </w:rPr>
        <w:t xml:space="preserve"> may also be held by conference call or electronically</w:t>
      </w:r>
      <w:r w:rsidR="00D95E17" w:rsidRPr="00DF0CD3">
        <w:rPr>
          <w:lang w:val="en-GB"/>
        </w:rPr>
        <w:t xml:space="preserve"> (</w:t>
      </w:r>
      <w:proofErr w:type="spellStart"/>
      <w:r w:rsidR="00D95E17" w:rsidRPr="00DF0CD3">
        <w:rPr>
          <w:lang w:val="en-GB"/>
        </w:rPr>
        <w:t>Webex</w:t>
      </w:r>
      <w:proofErr w:type="spellEnd"/>
      <w:r w:rsidR="00D95E17" w:rsidRPr="00DF0CD3">
        <w:rPr>
          <w:lang w:val="en-GB"/>
        </w:rPr>
        <w:t>, Teams etc.)</w:t>
      </w:r>
      <w:r w:rsidRPr="00DF0CD3">
        <w:rPr>
          <w:lang w:val="en-GB"/>
        </w:rPr>
        <w:t xml:space="preserve">. And a corporate </w:t>
      </w:r>
      <w:r w:rsidR="00D95E17" w:rsidRPr="00DF0CD3">
        <w:rPr>
          <w:lang w:val="en-GB"/>
        </w:rPr>
        <w:t xml:space="preserve">decision </w:t>
      </w:r>
      <w:r w:rsidRPr="00DF0CD3">
        <w:rPr>
          <w:lang w:val="en-GB"/>
        </w:rPr>
        <w:t>can be taken ‘outside a meeting’, i.e. a written resolution for which the board has not convened a physical meeting.</w:t>
      </w:r>
    </w:p>
    <w:p w14:paraId="20C442BB" w14:textId="77777777" w:rsidR="00FC28DB" w:rsidRPr="00DF0CD3" w:rsidRDefault="00FC28DB" w:rsidP="00AA6CE3">
      <w:pPr>
        <w:spacing w:line="300" w:lineRule="exact"/>
        <w:rPr>
          <w:lang w:val="en-GB"/>
        </w:rPr>
      </w:pPr>
    </w:p>
    <w:p w14:paraId="2440CDB6" w14:textId="77777777" w:rsidR="00D95E17" w:rsidRPr="00DF0CD3" w:rsidRDefault="00D95E17" w:rsidP="00AA6CE3">
      <w:pPr>
        <w:spacing w:line="300" w:lineRule="exact"/>
        <w:rPr>
          <w:lang w:val="en-GB"/>
        </w:rPr>
      </w:pPr>
      <w:r w:rsidRPr="00DF0CD3">
        <w:rPr>
          <w:lang w:val="en-GB"/>
        </w:rPr>
        <w:t>The template that we provide can best be used for the event where all board members unanimously agree on the decision. We have included several examples for standard resolutions of a Dutch BV. Alternatives, variations and extensions of the text are generally possible. In such case, it is advisable to keep precise minutes of what has been discussed and decided</w:t>
      </w:r>
      <w:r w:rsidR="00816F2C" w:rsidRPr="00DF0CD3">
        <w:rPr>
          <w:lang w:val="en-GB"/>
        </w:rPr>
        <w:t>. These minutes should be included in the text of the resolution</w:t>
      </w:r>
      <w:r w:rsidRPr="00DF0CD3">
        <w:rPr>
          <w:lang w:val="en-GB"/>
        </w:rPr>
        <w:t xml:space="preserve">. </w:t>
      </w:r>
      <w:r w:rsidR="00816F2C" w:rsidRPr="00DF0CD3">
        <w:rPr>
          <w:lang w:val="en-GB"/>
        </w:rPr>
        <w:t>For your convenience, w</w:t>
      </w:r>
      <w:r w:rsidRPr="00DF0CD3">
        <w:rPr>
          <w:lang w:val="en-GB"/>
        </w:rPr>
        <w:t xml:space="preserve">e have marked the items in yellow that need to be addressed specifically to properly conclude a board resolution under the laws of the Netherlands. </w:t>
      </w:r>
    </w:p>
    <w:p w14:paraId="6520876C" w14:textId="77777777" w:rsidR="00D95E17" w:rsidRPr="00DF0CD3" w:rsidRDefault="00D95E17" w:rsidP="00AA6CE3">
      <w:pPr>
        <w:spacing w:line="300" w:lineRule="exact"/>
        <w:rPr>
          <w:lang w:val="en-GB"/>
        </w:rPr>
      </w:pPr>
    </w:p>
    <w:p w14:paraId="68C7BBD2" w14:textId="696DE21E" w:rsidR="00311749" w:rsidRPr="00DF0CD3" w:rsidRDefault="00D95E17" w:rsidP="00AA6CE3">
      <w:pPr>
        <w:spacing w:line="300" w:lineRule="exact"/>
        <w:rPr>
          <w:lang w:val="en-GB"/>
        </w:rPr>
      </w:pPr>
      <w:r w:rsidRPr="00DF0CD3">
        <w:rPr>
          <w:lang w:val="en-GB"/>
        </w:rPr>
        <w:t xml:space="preserve">This </w:t>
      </w:r>
      <w:r w:rsidR="00311749" w:rsidRPr="00DF0CD3">
        <w:rPr>
          <w:lang w:val="en-GB"/>
        </w:rPr>
        <w:t xml:space="preserve">example board resolution </w:t>
      </w:r>
      <w:r w:rsidRPr="00DF0CD3">
        <w:rPr>
          <w:lang w:val="en-GB"/>
        </w:rPr>
        <w:t>is made available by the Dutch law firm Penrose, that specialises in company law. We aim at updating th</w:t>
      </w:r>
      <w:r w:rsidR="00816F2C" w:rsidRPr="00DF0CD3">
        <w:rPr>
          <w:lang w:val="en-GB"/>
        </w:rPr>
        <w:t>is</w:t>
      </w:r>
      <w:r w:rsidRPr="00DF0CD3">
        <w:rPr>
          <w:lang w:val="en-GB"/>
        </w:rPr>
        <w:t xml:space="preserve"> template where this would be needed and publish it on our </w:t>
      </w:r>
      <w:hyperlink r:id="rId10" w:history="1">
        <w:r w:rsidRPr="00FF7CCD">
          <w:rPr>
            <w:rStyle w:val="Hyperlink"/>
            <w:lang w:val="en-GB"/>
          </w:rPr>
          <w:t>website</w:t>
        </w:r>
      </w:hyperlink>
      <w:r w:rsidRPr="00DF0CD3">
        <w:rPr>
          <w:lang w:val="en-GB"/>
        </w:rPr>
        <w:t xml:space="preserve">. </w:t>
      </w:r>
      <w:r w:rsidR="00816F2C" w:rsidRPr="00DF0CD3">
        <w:rPr>
          <w:lang w:val="en-GB"/>
        </w:rPr>
        <w:t xml:space="preserve">Penrose does </w:t>
      </w:r>
      <w:r w:rsidRPr="00DF0CD3">
        <w:rPr>
          <w:lang w:val="en-GB"/>
        </w:rPr>
        <w:t>not guarantee that such updates can always be made timely</w:t>
      </w:r>
      <w:r w:rsidR="00311749" w:rsidRPr="00DF0CD3">
        <w:rPr>
          <w:lang w:val="en-GB"/>
        </w:rPr>
        <w:t>, so the example text may not be up to date.</w:t>
      </w:r>
      <w:r w:rsidRPr="00DF0CD3">
        <w:rPr>
          <w:lang w:val="en-GB"/>
        </w:rPr>
        <w:t xml:space="preserve"> </w:t>
      </w:r>
    </w:p>
    <w:p w14:paraId="517D50F0" w14:textId="77777777" w:rsidR="00311749" w:rsidRPr="00DF0CD3" w:rsidRDefault="00311749" w:rsidP="00AA6CE3">
      <w:pPr>
        <w:spacing w:line="300" w:lineRule="exact"/>
        <w:rPr>
          <w:lang w:val="en-GB"/>
        </w:rPr>
      </w:pPr>
      <w:r w:rsidRPr="00DF0CD3">
        <w:rPr>
          <w:lang w:val="en-GB"/>
        </w:rPr>
        <w:t xml:space="preserve">THE TEMPLATE IS FOR INFORMATION PURPOSES ONLY AND PENROSE DOES NOT GIVE </w:t>
      </w:r>
      <w:r w:rsidR="00816F2C" w:rsidRPr="00DF0CD3">
        <w:rPr>
          <w:lang w:val="en-GB"/>
        </w:rPr>
        <w:t xml:space="preserve">ANY </w:t>
      </w:r>
      <w:r w:rsidRPr="00DF0CD3">
        <w:rPr>
          <w:lang w:val="en-GB"/>
        </w:rPr>
        <w:t xml:space="preserve">ADVICE BY MEANS OF THIS TEMPLATE OR THESE </w:t>
      </w:r>
      <w:r w:rsidR="00816F2C" w:rsidRPr="00DF0CD3">
        <w:rPr>
          <w:lang w:val="en-GB"/>
        </w:rPr>
        <w:t xml:space="preserve">INTRODUCTORY </w:t>
      </w:r>
      <w:r w:rsidRPr="00DF0CD3">
        <w:rPr>
          <w:lang w:val="en-GB"/>
        </w:rPr>
        <w:t>NOTES. NO RIGHTS CAN BE DERIVED FROM THIS TEMPLATE.</w:t>
      </w:r>
    </w:p>
    <w:p w14:paraId="4F96E55F" w14:textId="77777777" w:rsidR="00D95E17" w:rsidRPr="00DF0CD3" w:rsidRDefault="00D95E17" w:rsidP="00AA6CE3">
      <w:pPr>
        <w:spacing w:line="300" w:lineRule="exact"/>
        <w:rPr>
          <w:lang w:val="en-GB"/>
        </w:rPr>
      </w:pPr>
    </w:p>
    <w:p w14:paraId="6AEA53B6" w14:textId="77777777" w:rsidR="00311749" w:rsidRPr="00DF0CD3" w:rsidRDefault="00311749" w:rsidP="00AA6CE3">
      <w:pPr>
        <w:spacing w:line="300" w:lineRule="exact"/>
        <w:rPr>
          <w:lang w:val="en-GB"/>
        </w:rPr>
      </w:pPr>
      <w:r w:rsidRPr="00DF0CD3">
        <w:rPr>
          <w:lang w:val="en-GB"/>
        </w:rPr>
        <w:t xml:space="preserve">We recommend that you obtain Dutch legal advice </w:t>
      </w:r>
      <w:r w:rsidR="00EF4D6E" w:rsidRPr="00DF0CD3">
        <w:rPr>
          <w:lang w:val="en-GB"/>
        </w:rPr>
        <w:t>when you intend concluding a board resolution for your company</w:t>
      </w:r>
      <w:r w:rsidR="00816F2C" w:rsidRPr="00DF0CD3">
        <w:rPr>
          <w:lang w:val="en-GB"/>
        </w:rPr>
        <w:t xml:space="preserve"> in the Netherlands</w:t>
      </w:r>
      <w:r w:rsidR="00EF4D6E" w:rsidRPr="00DF0CD3">
        <w:rPr>
          <w:lang w:val="en-GB"/>
        </w:rPr>
        <w:t xml:space="preserve">. </w:t>
      </w:r>
    </w:p>
    <w:p w14:paraId="3A9A6407" w14:textId="1092C2F9" w:rsidR="00AA6CE3" w:rsidRPr="00DF0CD3" w:rsidRDefault="00EF4D6E" w:rsidP="00AA6CE3">
      <w:pPr>
        <w:spacing w:line="300" w:lineRule="exact"/>
        <w:rPr>
          <w:lang w:val="en-GB"/>
        </w:rPr>
      </w:pPr>
      <w:r w:rsidRPr="00DF0CD3">
        <w:rPr>
          <w:lang w:val="en-GB"/>
        </w:rPr>
        <w:br/>
      </w:r>
      <w:r w:rsidR="00816F2C" w:rsidRPr="00DF0CD3">
        <w:rPr>
          <w:lang w:val="en-GB"/>
        </w:rPr>
        <w:t xml:space="preserve">Please feel free to reach out to the corporate attorneys of </w:t>
      </w:r>
      <w:r w:rsidR="00AA6CE3" w:rsidRPr="00DF0CD3">
        <w:rPr>
          <w:lang w:val="en-GB"/>
        </w:rPr>
        <w:t xml:space="preserve">Penrose </w:t>
      </w:r>
      <w:r w:rsidR="00816F2C" w:rsidRPr="00DF0CD3">
        <w:rPr>
          <w:lang w:val="en-GB"/>
        </w:rPr>
        <w:t xml:space="preserve">in Amsterdam </w:t>
      </w:r>
      <w:r w:rsidRPr="00DF0CD3">
        <w:rPr>
          <w:lang w:val="en-GB"/>
        </w:rPr>
        <w:t>at</w:t>
      </w:r>
      <w:r w:rsidR="00FF7CCD">
        <w:rPr>
          <w:lang w:val="en-GB"/>
        </w:rPr>
        <w:t xml:space="preserve"> </w:t>
      </w:r>
      <w:r w:rsidR="00191BA8">
        <w:fldChar w:fldCharType="begin"/>
      </w:r>
      <w:r w:rsidR="00191BA8" w:rsidRPr="00191BA8">
        <w:rPr>
          <w:lang w:val="en-US"/>
        </w:rPr>
        <w:instrText xml:space="preserve"> HYPERLINK "mailto:info@penrose.law" </w:instrText>
      </w:r>
      <w:r w:rsidR="00191BA8">
        <w:fldChar w:fldCharType="separate"/>
      </w:r>
      <w:r w:rsidR="00FF7CCD" w:rsidRPr="000B27E6">
        <w:rPr>
          <w:rStyle w:val="Hyperlink"/>
          <w:lang w:val="en-GB"/>
        </w:rPr>
        <w:t>info@penrose.law</w:t>
      </w:r>
      <w:r w:rsidR="00191BA8">
        <w:rPr>
          <w:rStyle w:val="Hyperlink"/>
          <w:lang w:val="en-GB"/>
        </w:rPr>
        <w:fldChar w:fldCharType="end"/>
      </w:r>
      <w:r w:rsidRPr="00DF0CD3">
        <w:rPr>
          <w:lang w:val="en-GB"/>
        </w:rPr>
        <w:t xml:space="preserve"> or +31 20 2400710</w:t>
      </w:r>
      <w:r w:rsidR="00AA6CE3" w:rsidRPr="00DF0CD3">
        <w:rPr>
          <w:lang w:val="en-GB"/>
        </w:rPr>
        <w:t>.</w:t>
      </w:r>
    </w:p>
    <w:p w14:paraId="4FFC4492" w14:textId="77777777" w:rsidR="00575429" w:rsidRPr="00DF0CD3" w:rsidRDefault="00AA6CE3" w:rsidP="00575429">
      <w:pPr>
        <w:pStyle w:val="Kop7"/>
        <w:widowControl w:val="0"/>
        <w:numPr>
          <w:ilvl w:val="7"/>
          <w:numId w:val="24"/>
        </w:numPr>
        <w:overflowPunct/>
        <w:autoSpaceDE/>
        <w:autoSpaceDN/>
        <w:adjustRightInd/>
        <w:spacing w:before="0" w:line="320" w:lineRule="exact"/>
        <w:jc w:val="center"/>
        <w:textAlignment w:val="auto"/>
        <w:rPr>
          <w:rFonts w:cs="Arial"/>
          <w:b/>
          <w:i w:val="0"/>
          <w:lang w:val="en-GB"/>
        </w:rPr>
      </w:pPr>
      <w:r w:rsidRPr="00DF0CD3">
        <w:rPr>
          <w:b/>
          <w:lang w:val="en-GB"/>
        </w:rPr>
        <w:br w:type="page"/>
      </w:r>
      <w:r w:rsidR="00575429" w:rsidRPr="00DF0CD3">
        <w:rPr>
          <w:rFonts w:cs="Arial"/>
          <w:b/>
          <w:i w:val="0"/>
          <w:color w:val="auto"/>
          <w:lang w:val="en-GB"/>
        </w:rPr>
        <w:lastRenderedPageBreak/>
        <w:t>RESOLUTIONS</w:t>
      </w:r>
    </w:p>
    <w:p w14:paraId="1BDF81B0" w14:textId="77777777" w:rsidR="00575429" w:rsidRPr="00945142" w:rsidRDefault="00575429" w:rsidP="00575429">
      <w:pPr>
        <w:widowControl w:val="0"/>
        <w:spacing w:line="320" w:lineRule="exact"/>
        <w:jc w:val="center"/>
        <w:rPr>
          <w:rFonts w:eastAsia="SimSun" w:cs="Arial"/>
          <w:b/>
          <w:lang w:val="en-GB" w:eastAsia="zh-CN"/>
        </w:rPr>
      </w:pPr>
      <w:r w:rsidRPr="00945142">
        <w:rPr>
          <w:rFonts w:eastAsia="SimSun" w:cs="Arial"/>
          <w:b/>
          <w:lang w:val="en-GB" w:eastAsia="zh-CN"/>
        </w:rPr>
        <w:t>by unanimous written consent of the board of directors of</w:t>
      </w:r>
    </w:p>
    <w:p w14:paraId="687EFEF2" w14:textId="77777777" w:rsidR="00575429" w:rsidRPr="00DF0CD3" w:rsidRDefault="00575429" w:rsidP="00575429">
      <w:pPr>
        <w:widowControl w:val="0"/>
        <w:spacing w:line="320" w:lineRule="exact"/>
        <w:jc w:val="center"/>
        <w:rPr>
          <w:kern w:val="20"/>
          <w:lang w:val="en-GB"/>
        </w:rPr>
      </w:pPr>
      <w:r w:rsidRPr="00DF0CD3">
        <w:rPr>
          <w:kern w:val="20"/>
          <w:lang w:val="en-GB"/>
        </w:rPr>
        <w:t>[</w:t>
      </w:r>
      <w:r w:rsidRPr="00DF0CD3">
        <w:rPr>
          <w:kern w:val="20"/>
          <w:highlight w:val="yellow"/>
          <w:lang w:val="en-GB"/>
        </w:rPr>
        <w:t>NAME DUTCH COMPANY</w:t>
      </w:r>
      <w:r w:rsidRPr="00DF0CD3">
        <w:rPr>
          <w:kern w:val="20"/>
          <w:lang w:val="en-GB"/>
        </w:rPr>
        <w:t>] B.V.</w:t>
      </w:r>
    </w:p>
    <w:p w14:paraId="6B078B17" w14:textId="77777777" w:rsidR="00575429" w:rsidRPr="00DF0CD3" w:rsidRDefault="00575429" w:rsidP="00575429">
      <w:pPr>
        <w:widowControl w:val="0"/>
        <w:spacing w:line="320" w:lineRule="exact"/>
        <w:jc w:val="center"/>
        <w:rPr>
          <w:kern w:val="20"/>
          <w:lang w:val="en-GB"/>
        </w:rPr>
      </w:pPr>
      <w:r w:rsidRPr="00945142">
        <w:rPr>
          <w:rFonts w:eastAsia="SimSun" w:cs="Arial"/>
          <w:b/>
          <w:lang w:val="en-GB" w:eastAsia="zh-CN"/>
        </w:rPr>
        <w:t xml:space="preserve">Dated </w:t>
      </w:r>
      <w:r w:rsidRPr="00DF0CD3">
        <w:rPr>
          <w:kern w:val="20"/>
          <w:lang w:val="en-GB"/>
        </w:rPr>
        <w:t>[</w:t>
      </w:r>
      <w:r w:rsidRPr="00DF0CD3">
        <w:rPr>
          <w:kern w:val="20"/>
          <w:highlight w:val="yellow"/>
          <w:lang w:val="en-GB"/>
        </w:rPr>
        <w:t>DATE</w:t>
      </w:r>
      <w:r w:rsidRPr="00DF0CD3">
        <w:rPr>
          <w:kern w:val="20"/>
          <w:lang w:val="en-GB"/>
        </w:rPr>
        <w:t>]</w:t>
      </w:r>
    </w:p>
    <w:p w14:paraId="1B6FD0E4" w14:textId="77777777" w:rsidR="00575429" w:rsidRPr="00945142" w:rsidRDefault="00575429" w:rsidP="00575429">
      <w:pPr>
        <w:widowControl w:val="0"/>
        <w:spacing w:line="320" w:lineRule="exact"/>
        <w:jc w:val="center"/>
        <w:rPr>
          <w:rFonts w:eastAsia="SimSun" w:cs="Arial"/>
          <w:b/>
          <w:lang w:val="en-GB" w:eastAsia="zh-CN"/>
        </w:rPr>
      </w:pPr>
    </w:p>
    <w:p w14:paraId="2BAD8515" w14:textId="1D6050A4" w:rsidR="00575429" w:rsidRPr="00DF0CD3" w:rsidRDefault="00575429" w:rsidP="00575429">
      <w:pPr>
        <w:widowControl w:val="0"/>
        <w:spacing w:line="320" w:lineRule="exact"/>
        <w:rPr>
          <w:rFonts w:eastAsia="SimSun" w:cs="Arial"/>
          <w:lang w:val="en-GB" w:eastAsia="zh-CN"/>
        </w:rPr>
      </w:pPr>
      <w:r w:rsidRPr="00945142">
        <w:rPr>
          <w:rFonts w:eastAsia="SimSun" w:cs="Arial"/>
          <w:b/>
          <w:lang w:val="en-GB" w:eastAsia="zh-CN"/>
        </w:rPr>
        <w:t>THE UNDERSIGNED</w:t>
      </w:r>
      <w:r w:rsidRPr="00945142">
        <w:rPr>
          <w:rFonts w:eastAsia="SimSun" w:cs="Arial"/>
          <w:lang w:val="en-GB" w:eastAsia="zh-CN"/>
        </w:rPr>
        <w:t>, constituting the entire board of directors (</w:t>
      </w:r>
      <w:r w:rsidRPr="00945142">
        <w:rPr>
          <w:rFonts w:eastAsia="SimSun" w:cs="Arial"/>
          <w:i/>
          <w:lang w:val="en-GB" w:eastAsia="zh-CN"/>
        </w:rPr>
        <w:t xml:space="preserve">het </w:t>
      </w:r>
      <w:proofErr w:type="spellStart"/>
      <w:r w:rsidRPr="00945142">
        <w:rPr>
          <w:rFonts w:eastAsia="SimSun" w:cs="Arial"/>
          <w:i/>
          <w:lang w:val="en-GB" w:eastAsia="zh-CN"/>
        </w:rPr>
        <w:t>bestuur</w:t>
      </w:r>
      <w:proofErr w:type="spellEnd"/>
      <w:r w:rsidRPr="00945142">
        <w:rPr>
          <w:rFonts w:eastAsia="SimSun" w:cs="Arial"/>
          <w:lang w:val="en-GB" w:eastAsia="zh-CN"/>
        </w:rPr>
        <w:t>, hereafter the “</w:t>
      </w:r>
      <w:r w:rsidRPr="00945142">
        <w:rPr>
          <w:rFonts w:eastAsia="SimSun" w:cs="Arial"/>
          <w:b/>
          <w:lang w:val="en-GB" w:eastAsia="zh-CN"/>
        </w:rPr>
        <w:t>Board</w:t>
      </w:r>
      <w:r w:rsidRPr="00945142">
        <w:rPr>
          <w:rFonts w:eastAsia="SimSun" w:cs="Arial"/>
          <w:lang w:val="en-GB" w:eastAsia="zh-CN"/>
        </w:rPr>
        <w:t xml:space="preserve">”) of </w:t>
      </w:r>
      <w:r w:rsidRPr="00DF0CD3">
        <w:rPr>
          <w:kern w:val="20"/>
          <w:lang w:val="en-GB"/>
        </w:rPr>
        <w:t>[</w:t>
      </w:r>
      <w:r w:rsidRPr="00DF0CD3">
        <w:rPr>
          <w:kern w:val="20"/>
          <w:highlight w:val="yellow"/>
          <w:lang w:val="en-GB"/>
        </w:rPr>
        <w:t>NAME COMPANY</w:t>
      </w:r>
      <w:r w:rsidRPr="00DF0CD3">
        <w:rPr>
          <w:kern w:val="20"/>
          <w:lang w:val="en-GB"/>
        </w:rPr>
        <w:t>] B.V.</w:t>
      </w:r>
      <w:r w:rsidRPr="00945142">
        <w:rPr>
          <w:rFonts w:eastAsia="SimSun" w:cs="Arial"/>
          <w:lang w:val="en-GB" w:eastAsia="zh-CN"/>
        </w:rPr>
        <w:t xml:space="preserve">, a </w:t>
      </w:r>
      <w:r w:rsidRPr="00DF0CD3">
        <w:rPr>
          <w:kern w:val="20"/>
          <w:lang w:val="en-GB"/>
        </w:rPr>
        <w:t>limited liability company</w:t>
      </w:r>
      <w:r w:rsidRPr="00945142">
        <w:rPr>
          <w:rFonts w:eastAsia="SimSun" w:cs="Arial"/>
          <w:lang w:val="en-GB" w:eastAsia="zh-CN"/>
        </w:rPr>
        <w:t>, incorporated under the laws of the Netherlands, having its official seat (</w:t>
      </w:r>
      <w:proofErr w:type="spellStart"/>
      <w:r w:rsidRPr="00945142">
        <w:rPr>
          <w:rFonts w:eastAsia="SimSun" w:cs="Arial"/>
          <w:i/>
          <w:lang w:val="en-GB" w:eastAsia="zh-CN"/>
        </w:rPr>
        <w:t>statutaire</w:t>
      </w:r>
      <w:proofErr w:type="spellEnd"/>
      <w:r w:rsidRPr="00945142">
        <w:rPr>
          <w:rFonts w:eastAsia="SimSun" w:cs="Arial"/>
          <w:i/>
          <w:lang w:val="en-GB" w:eastAsia="zh-CN"/>
        </w:rPr>
        <w:t xml:space="preserve"> </w:t>
      </w:r>
      <w:proofErr w:type="spellStart"/>
      <w:r w:rsidRPr="00945142">
        <w:rPr>
          <w:rFonts w:eastAsia="SimSun" w:cs="Arial"/>
          <w:i/>
          <w:lang w:val="en-GB" w:eastAsia="zh-CN"/>
        </w:rPr>
        <w:t>zetel</w:t>
      </w:r>
      <w:proofErr w:type="spellEnd"/>
      <w:r w:rsidRPr="00945142">
        <w:rPr>
          <w:rFonts w:eastAsia="SimSun" w:cs="Arial"/>
          <w:lang w:val="en-GB" w:eastAsia="zh-CN"/>
        </w:rPr>
        <w:t xml:space="preserve">) in </w:t>
      </w:r>
      <w:r w:rsidRPr="00DF0CD3">
        <w:rPr>
          <w:kern w:val="20"/>
          <w:lang w:val="en-GB"/>
        </w:rPr>
        <w:t>[</w:t>
      </w:r>
      <w:r w:rsidRPr="00DF0CD3">
        <w:rPr>
          <w:kern w:val="20"/>
          <w:highlight w:val="yellow"/>
          <w:lang w:val="en-GB"/>
        </w:rPr>
        <w:t>MUNICIPALITY OF OFFICIAL SEAT</w:t>
      </w:r>
      <w:r w:rsidRPr="00DF0CD3">
        <w:rPr>
          <w:kern w:val="20"/>
          <w:lang w:val="en-GB"/>
        </w:rPr>
        <w:t>]</w:t>
      </w:r>
      <w:r w:rsidRPr="00945142">
        <w:rPr>
          <w:rFonts w:eastAsia="SimSun" w:cs="Arial"/>
          <w:lang w:val="en-GB" w:eastAsia="zh-CN"/>
        </w:rPr>
        <w:t xml:space="preserve">, the Netherlands and having its registered office address at </w:t>
      </w:r>
      <w:r w:rsidRPr="00DF0CD3">
        <w:rPr>
          <w:kern w:val="20"/>
          <w:lang w:val="en-GB"/>
        </w:rPr>
        <w:t>[</w:t>
      </w:r>
      <w:r w:rsidRPr="00DF0CD3">
        <w:rPr>
          <w:kern w:val="20"/>
          <w:highlight w:val="yellow"/>
          <w:lang w:val="en-GB"/>
        </w:rPr>
        <w:t>STREET, POSTAL CODE AND MUNICIPALITY</w:t>
      </w:r>
      <w:r w:rsidRPr="00DF0CD3">
        <w:rPr>
          <w:kern w:val="20"/>
          <w:lang w:val="en-GB"/>
        </w:rPr>
        <w:t>]</w:t>
      </w:r>
      <w:r w:rsidRPr="00945142">
        <w:rPr>
          <w:rFonts w:eastAsia="SimSun" w:cs="Arial"/>
          <w:lang w:val="en-GB" w:eastAsia="zh-CN"/>
        </w:rPr>
        <w:t xml:space="preserve">, the Netherlands registered with the trade register of the chamber of commerce of the Netherlands under number </w:t>
      </w:r>
      <w:r w:rsidRPr="00DF0CD3">
        <w:rPr>
          <w:kern w:val="20"/>
          <w:lang w:val="en-GB"/>
        </w:rPr>
        <w:t>[</w:t>
      </w:r>
      <w:r w:rsidRPr="00DF0CD3">
        <w:rPr>
          <w:kern w:val="20"/>
          <w:highlight w:val="yellow"/>
          <w:lang w:val="en-GB"/>
        </w:rPr>
        <w:t xml:space="preserve">REGISTRATION NR. </w:t>
      </w:r>
      <w:r w:rsidRPr="00DF0CD3">
        <w:rPr>
          <w:i/>
          <w:kern w:val="20"/>
          <w:highlight w:val="yellow"/>
          <w:lang w:val="en-GB"/>
        </w:rPr>
        <w:t>KVK</w:t>
      </w:r>
      <w:r w:rsidRPr="00DF0CD3">
        <w:rPr>
          <w:kern w:val="20"/>
          <w:lang w:val="en-GB"/>
        </w:rPr>
        <w:t>]</w:t>
      </w:r>
      <w:r w:rsidRPr="00945142">
        <w:rPr>
          <w:rFonts w:eastAsia="SimSun" w:cs="Arial"/>
          <w:lang w:val="en-GB" w:eastAsia="zh-CN"/>
        </w:rPr>
        <w:t xml:space="preserve"> (the</w:t>
      </w:r>
      <w:r w:rsidR="00683B20" w:rsidRPr="00945142">
        <w:rPr>
          <w:rFonts w:eastAsia="SimSun" w:cs="Arial"/>
          <w:lang w:val="en-GB" w:eastAsia="zh-CN"/>
        </w:rPr>
        <w:t> “</w:t>
      </w:r>
      <w:r w:rsidRPr="00945142">
        <w:rPr>
          <w:rFonts w:eastAsia="SimSun" w:cs="Arial"/>
          <w:b/>
          <w:lang w:val="en-GB" w:eastAsia="zh-CN"/>
        </w:rPr>
        <w:t>Company</w:t>
      </w:r>
      <w:r w:rsidRPr="00945142">
        <w:rPr>
          <w:rFonts w:eastAsia="SimSun" w:cs="Arial"/>
          <w:lang w:val="en-GB" w:eastAsia="zh-CN"/>
        </w:rPr>
        <w:t xml:space="preserve">”), hereby adopt the following resolutions by unanimous written consent, </w:t>
      </w:r>
    </w:p>
    <w:p w14:paraId="3AD750B1" w14:textId="77777777" w:rsidR="00575429" w:rsidRPr="00DF0CD3" w:rsidRDefault="00575429" w:rsidP="00575429">
      <w:pPr>
        <w:widowControl w:val="0"/>
        <w:spacing w:line="320" w:lineRule="exact"/>
        <w:rPr>
          <w:rFonts w:eastAsia="SimSun" w:cs="Arial"/>
          <w:lang w:val="en-GB" w:eastAsia="zh-CN"/>
        </w:rPr>
      </w:pPr>
    </w:p>
    <w:p w14:paraId="713F7CE0" w14:textId="77777777" w:rsidR="00575429" w:rsidRPr="00945142" w:rsidRDefault="00575429" w:rsidP="00575429">
      <w:pPr>
        <w:widowControl w:val="0"/>
        <w:spacing w:line="320" w:lineRule="exact"/>
        <w:outlineLvl w:val="2"/>
        <w:rPr>
          <w:rFonts w:eastAsia="SimSun" w:cs="Arial"/>
          <w:b/>
          <w:bCs/>
          <w:i/>
          <w:lang w:val="en-GB" w:eastAsia="zh-CN"/>
        </w:rPr>
      </w:pPr>
      <w:r w:rsidRPr="00945142">
        <w:rPr>
          <w:rFonts w:eastAsia="SimSun" w:cs="Arial"/>
          <w:b/>
          <w:bCs/>
          <w:lang w:val="en-GB" w:eastAsia="zh-CN"/>
        </w:rPr>
        <w:t>TAKE THE FOLLOWING INTO CONSIDERATION</w:t>
      </w:r>
      <w:r w:rsidR="00683B20" w:rsidRPr="00945142">
        <w:rPr>
          <w:rFonts w:eastAsia="SimSun" w:cs="Arial"/>
          <w:b/>
          <w:bCs/>
          <w:lang w:val="en-GB" w:eastAsia="zh-CN"/>
        </w:rPr>
        <w:t>:</w:t>
      </w:r>
    </w:p>
    <w:p w14:paraId="2BA690C4" w14:textId="77777777" w:rsidR="00575429" w:rsidRPr="00945142" w:rsidRDefault="00575429" w:rsidP="00575429">
      <w:pPr>
        <w:widowControl w:val="0"/>
        <w:spacing w:line="320" w:lineRule="exact"/>
        <w:outlineLvl w:val="2"/>
        <w:rPr>
          <w:rFonts w:eastAsia="SimSun" w:cs="Arial"/>
          <w:b/>
          <w:bCs/>
          <w:lang w:val="en-GB" w:eastAsia="zh-CN"/>
        </w:rPr>
      </w:pPr>
    </w:p>
    <w:p w14:paraId="300C7E8E" w14:textId="7D0A5B16" w:rsidR="00575429" w:rsidRPr="00945142" w:rsidRDefault="00575429" w:rsidP="00575429">
      <w:pPr>
        <w:pStyle w:val="ssNoHeading3"/>
        <w:widowControl w:val="0"/>
        <w:tabs>
          <w:tab w:val="clear" w:pos="1418"/>
        </w:tabs>
        <w:spacing w:after="0" w:line="320" w:lineRule="exact"/>
        <w:ind w:left="567" w:hanging="567"/>
        <w:rPr>
          <w:rFonts w:ascii="Trebuchet MS" w:eastAsia="SimSun" w:hAnsi="Trebuchet MS" w:cs="Arial"/>
          <w:bCs/>
          <w:iCs/>
          <w:sz w:val="20"/>
          <w:lang w:eastAsia="zh-CN"/>
        </w:rPr>
      </w:pPr>
      <w:r w:rsidRPr="00945142">
        <w:rPr>
          <w:rFonts w:ascii="Trebuchet MS" w:eastAsia="SimSun" w:hAnsi="Trebuchet MS" w:cs="Arial"/>
          <w:sz w:val="20"/>
          <w:lang w:eastAsia="zh-CN"/>
        </w:rPr>
        <w:t>(A)</w:t>
      </w:r>
      <w:r w:rsidRPr="00945142">
        <w:rPr>
          <w:rFonts w:ascii="Trebuchet MS" w:eastAsia="SimSun" w:hAnsi="Trebuchet MS" w:cs="Arial"/>
          <w:sz w:val="20"/>
          <w:lang w:eastAsia="zh-CN"/>
        </w:rPr>
        <w:tab/>
        <w:t xml:space="preserve">the </w:t>
      </w:r>
      <w:r w:rsidR="00683B20" w:rsidRPr="00945142">
        <w:rPr>
          <w:rFonts w:ascii="Trebuchet MS" w:eastAsia="SimSun" w:hAnsi="Trebuchet MS" w:cs="Arial"/>
          <w:sz w:val="20"/>
          <w:lang w:eastAsia="zh-CN"/>
        </w:rPr>
        <w:t xml:space="preserve">Board </w:t>
      </w:r>
      <w:r w:rsidRPr="00945142">
        <w:rPr>
          <w:rFonts w:ascii="Trebuchet MS" w:eastAsia="SimSun" w:hAnsi="Trebuchet MS" w:cs="Arial"/>
          <w:sz w:val="20"/>
          <w:lang w:eastAsia="zh-CN"/>
        </w:rPr>
        <w:t>constitutes the entire board of directors of the Company;</w:t>
      </w:r>
    </w:p>
    <w:p w14:paraId="6A5FCEC5" w14:textId="77777777" w:rsidR="00575429" w:rsidRPr="00945142" w:rsidRDefault="00575429" w:rsidP="00575429">
      <w:pPr>
        <w:widowControl w:val="0"/>
        <w:spacing w:line="320" w:lineRule="exact"/>
        <w:outlineLvl w:val="4"/>
        <w:rPr>
          <w:rFonts w:eastAsia="SimSun" w:cs="Arial"/>
          <w:bCs/>
          <w:iCs/>
          <w:lang w:val="en-GB" w:eastAsia="zh-CN"/>
        </w:rPr>
      </w:pPr>
    </w:p>
    <w:p w14:paraId="788C5CD1" w14:textId="77777777" w:rsidR="00575429" w:rsidRPr="00945142" w:rsidRDefault="00575429" w:rsidP="00575429">
      <w:pPr>
        <w:pStyle w:val="Lijstalinea"/>
        <w:widowControl w:val="0"/>
        <w:numPr>
          <w:ilvl w:val="0"/>
          <w:numId w:val="28"/>
        </w:numPr>
        <w:overflowPunct/>
        <w:autoSpaceDE/>
        <w:autoSpaceDN/>
        <w:adjustRightInd/>
        <w:spacing w:line="320" w:lineRule="exact"/>
        <w:ind w:left="567" w:hanging="567"/>
        <w:contextualSpacing/>
        <w:textAlignment w:val="auto"/>
        <w:outlineLvl w:val="2"/>
        <w:rPr>
          <w:rFonts w:eastAsia="SimSun" w:cs="Arial"/>
          <w:bCs/>
          <w:iCs/>
          <w:lang w:val="en-GB" w:eastAsia="zh-CN"/>
        </w:rPr>
      </w:pPr>
      <w:r w:rsidRPr="00945142">
        <w:rPr>
          <w:rFonts w:eastAsia="SimSun" w:cs="Arial"/>
          <w:bCs/>
          <w:lang w:val="en-GB" w:eastAsia="zh-CN"/>
        </w:rPr>
        <w:t xml:space="preserve">the Board intends concluding the resolutions as included hereafter; </w:t>
      </w:r>
    </w:p>
    <w:p w14:paraId="3BD1A46E" w14:textId="77777777" w:rsidR="00575429" w:rsidRPr="00945142" w:rsidRDefault="00575429" w:rsidP="00575429">
      <w:pPr>
        <w:pStyle w:val="Lijstalinea"/>
        <w:widowControl w:val="0"/>
        <w:spacing w:line="320" w:lineRule="exact"/>
        <w:ind w:left="567"/>
        <w:outlineLvl w:val="2"/>
        <w:rPr>
          <w:rFonts w:eastAsia="SimSun" w:cs="Arial"/>
          <w:bCs/>
          <w:iCs/>
          <w:lang w:val="en-GB" w:eastAsia="zh-CN"/>
        </w:rPr>
      </w:pPr>
    </w:p>
    <w:p w14:paraId="749DD604" w14:textId="1155586D" w:rsidR="00575429" w:rsidRPr="00945142" w:rsidRDefault="00575429" w:rsidP="00575429">
      <w:pPr>
        <w:pStyle w:val="Lijstalinea"/>
        <w:widowControl w:val="0"/>
        <w:numPr>
          <w:ilvl w:val="0"/>
          <w:numId w:val="28"/>
        </w:numPr>
        <w:overflowPunct/>
        <w:autoSpaceDE/>
        <w:autoSpaceDN/>
        <w:adjustRightInd/>
        <w:spacing w:line="320" w:lineRule="exact"/>
        <w:ind w:left="567" w:hanging="567"/>
        <w:contextualSpacing/>
        <w:textAlignment w:val="auto"/>
        <w:outlineLvl w:val="2"/>
        <w:rPr>
          <w:rFonts w:eastAsia="SimSun" w:cs="Arial"/>
          <w:bCs/>
          <w:iCs/>
          <w:lang w:val="en-GB" w:eastAsia="zh-CN"/>
        </w:rPr>
      </w:pPr>
      <w:r w:rsidRPr="00DF0CD3">
        <w:rPr>
          <w:rFonts w:cs="Arial"/>
          <w:lang w:val="en-GB" w:eastAsia="zh-CN"/>
        </w:rPr>
        <w:t>[</w:t>
      </w:r>
      <w:r w:rsidRPr="00DF0CD3">
        <w:rPr>
          <w:rFonts w:cs="Arial"/>
          <w:highlight w:val="yellow"/>
          <w:lang w:val="en-GB" w:eastAsia="zh-CN"/>
        </w:rPr>
        <w:t>CHECK</w:t>
      </w:r>
      <w:r w:rsidRPr="00DF0CD3">
        <w:rPr>
          <w:rFonts w:cs="Arial"/>
          <w:lang w:val="en-GB" w:eastAsia="zh-CN"/>
        </w:rPr>
        <w:t>] no member of the Board has a conflict of interest within the meaning of Section 2:239 paragraph</w:t>
      </w:r>
      <w:r w:rsidR="00683B20" w:rsidRPr="00DF0CD3">
        <w:rPr>
          <w:rFonts w:cs="Arial"/>
          <w:lang w:val="en-GB" w:eastAsia="zh-CN"/>
        </w:rPr>
        <w:t xml:space="preserve">  </w:t>
      </w:r>
      <w:r w:rsidRPr="00DF0CD3">
        <w:rPr>
          <w:rFonts w:cs="Arial"/>
          <w:lang w:val="en-GB" w:eastAsia="zh-CN"/>
        </w:rPr>
        <w:t>(6) of the Dutch Civil Code (“</w:t>
      </w:r>
      <w:r w:rsidRPr="00DF0CD3">
        <w:rPr>
          <w:rFonts w:cs="Arial"/>
          <w:b/>
          <w:lang w:val="en-GB" w:eastAsia="zh-CN"/>
        </w:rPr>
        <w:t>DCC</w:t>
      </w:r>
      <w:r w:rsidRPr="00DF0CD3">
        <w:rPr>
          <w:rFonts w:cs="Arial"/>
          <w:i/>
          <w:lang w:val="en-GB" w:eastAsia="zh-CN"/>
        </w:rPr>
        <w:t>”</w:t>
      </w:r>
      <w:r w:rsidRPr="00DF0CD3">
        <w:rPr>
          <w:rFonts w:cs="Arial"/>
          <w:lang w:val="en-GB" w:eastAsia="zh-CN"/>
        </w:rPr>
        <w:t>) in connection with the resolutions and therefore each member of the Board is authorised to participate in any deliberations or decision-making process (</w:t>
      </w:r>
      <w:proofErr w:type="spellStart"/>
      <w:r w:rsidRPr="00DF0CD3">
        <w:rPr>
          <w:rFonts w:cs="Arial"/>
          <w:i/>
          <w:lang w:val="en-GB" w:eastAsia="zh-CN"/>
        </w:rPr>
        <w:t>beraadslaging</w:t>
      </w:r>
      <w:proofErr w:type="spellEnd"/>
      <w:r w:rsidRPr="00DF0CD3">
        <w:rPr>
          <w:rFonts w:cs="Arial"/>
          <w:i/>
          <w:lang w:val="en-GB" w:eastAsia="zh-CN"/>
        </w:rPr>
        <w:t xml:space="preserve"> en </w:t>
      </w:r>
      <w:proofErr w:type="spellStart"/>
      <w:r w:rsidRPr="00DF0CD3">
        <w:rPr>
          <w:rFonts w:cs="Arial"/>
          <w:i/>
          <w:lang w:val="en-GB" w:eastAsia="zh-CN"/>
        </w:rPr>
        <w:t>besluitvorming</w:t>
      </w:r>
      <w:proofErr w:type="spellEnd"/>
      <w:r w:rsidRPr="00DF0CD3">
        <w:rPr>
          <w:rFonts w:cs="Arial"/>
          <w:lang w:val="en-GB" w:eastAsia="zh-CN"/>
        </w:rPr>
        <w:t>);</w:t>
      </w:r>
    </w:p>
    <w:p w14:paraId="66285149" w14:textId="77777777" w:rsidR="00575429" w:rsidRPr="00DF0CD3" w:rsidRDefault="00575429" w:rsidP="00575429">
      <w:pPr>
        <w:pStyle w:val="Lijstalinea"/>
        <w:widowControl w:val="0"/>
        <w:spacing w:line="320" w:lineRule="exact"/>
        <w:ind w:left="567"/>
        <w:outlineLvl w:val="2"/>
        <w:rPr>
          <w:rFonts w:eastAsia="SimSun" w:cs="Arial"/>
          <w:bCs/>
          <w:lang w:val="en-GB" w:eastAsia="zh-CN"/>
        </w:rPr>
      </w:pPr>
    </w:p>
    <w:p w14:paraId="33C344D9" w14:textId="77777777" w:rsidR="00575429" w:rsidRPr="00945142" w:rsidRDefault="00575429" w:rsidP="00575429">
      <w:pPr>
        <w:pStyle w:val="Lijstalinea"/>
        <w:widowControl w:val="0"/>
        <w:numPr>
          <w:ilvl w:val="0"/>
          <w:numId w:val="28"/>
        </w:numPr>
        <w:overflowPunct/>
        <w:autoSpaceDE/>
        <w:autoSpaceDN/>
        <w:adjustRightInd/>
        <w:spacing w:line="320" w:lineRule="exact"/>
        <w:ind w:left="567" w:hanging="567"/>
        <w:contextualSpacing/>
        <w:textAlignment w:val="auto"/>
        <w:outlineLvl w:val="2"/>
        <w:rPr>
          <w:rFonts w:eastAsia="SimSun" w:cs="Arial"/>
          <w:bCs/>
          <w:lang w:val="en-GB" w:eastAsia="zh-CN"/>
        </w:rPr>
      </w:pPr>
      <w:r w:rsidRPr="00DF0CD3">
        <w:rPr>
          <w:rFonts w:cs="Arial"/>
          <w:lang w:val="en-GB" w:eastAsia="zh-CN"/>
        </w:rPr>
        <w:t>[</w:t>
      </w:r>
      <w:r w:rsidRPr="00DF0CD3">
        <w:rPr>
          <w:rFonts w:cs="Arial"/>
          <w:highlight w:val="yellow"/>
          <w:lang w:val="en-GB" w:eastAsia="zh-CN"/>
        </w:rPr>
        <w:t>CHECK</w:t>
      </w:r>
      <w:r w:rsidRPr="00DF0CD3">
        <w:rPr>
          <w:rFonts w:cs="Arial"/>
          <w:lang w:val="en-GB" w:eastAsia="zh-CN"/>
        </w:rPr>
        <w:t xml:space="preserve">] </w:t>
      </w:r>
      <w:r w:rsidRPr="00DF0CD3">
        <w:rPr>
          <w:rFonts w:eastAsia="SimSun" w:cs="Arial"/>
          <w:bCs/>
          <w:kern w:val="32"/>
          <w:lang w:val="en-GB" w:eastAsia="zh-CN"/>
        </w:rPr>
        <w:t xml:space="preserve">there are no (board) regulations </w:t>
      </w:r>
      <w:r w:rsidRPr="00DF0CD3">
        <w:rPr>
          <w:rFonts w:eastAsia="SimSun" w:cs="Arial"/>
          <w:bCs/>
          <w:i/>
          <w:kern w:val="32"/>
          <w:lang w:val="en-GB" w:eastAsia="zh-CN"/>
        </w:rPr>
        <w:t>((</w:t>
      </w:r>
      <w:proofErr w:type="spellStart"/>
      <w:r w:rsidRPr="00DF0CD3">
        <w:rPr>
          <w:rFonts w:eastAsia="SimSun" w:cs="Arial"/>
          <w:bCs/>
          <w:i/>
          <w:kern w:val="32"/>
          <w:lang w:val="en-GB" w:eastAsia="zh-CN"/>
        </w:rPr>
        <w:t>bestuurs</w:t>
      </w:r>
      <w:proofErr w:type="spellEnd"/>
      <w:r w:rsidRPr="00DF0CD3">
        <w:rPr>
          <w:rFonts w:eastAsia="SimSun" w:cs="Arial"/>
          <w:bCs/>
          <w:i/>
          <w:kern w:val="32"/>
          <w:lang w:val="en-GB" w:eastAsia="zh-CN"/>
        </w:rPr>
        <w:t>)</w:t>
      </w:r>
      <w:proofErr w:type="spellStart"/>
      <w:r w:rsidRPr="00DF0CD3">
        <w:rPr>
          <w:rFonts w:eastAsia="SimSun" w:cs="Arial"/>
          <w:bCs/>
          <w:i/>
          <w:kern w:val="32"/>
          <w:lang w:val="en-GB" w:eastAsia="zh-CN"/>
        </w:rPr>
        <w:t>reglement</w:t>
      </w:r>
      <w:proofErr w:type="spellEnd"/>
      <w:r w:rsidRPr="00DF0CD3">
        <w:rPr>
          <w:rFonts w:eastAsia="SimSun" w:cs="Arial"/>
          <w:bCs/>
          <w:i/>
          <w:kern w:val="32"/>
          <w:lang w:val="en-GB" w:eastAsia="zh-CN"/>
        </w:rPr>
        <w:t>)</w:t>
      </w:r>
      <w:r w:rsidRPr="00DF0CD3">
        <w:rPr>
          <w:rFonts w:eastAsia="SimSun" w:cs="Arial"/>
          <w:bCs/>
          <w:kern w:val="32"/>
          <w:lang w:val="en-GB" w:eastAsia="zh-CN"/>
        </w:rPr>
        <w:t xml:space="preserve"> and/or other rules adopted by any of the Company's corporate bodies that would preclude the Board from validly adopting these resolutions in the present form and manner; </w:t>
      </w:r>
    </w:p>
    <w:p w14:paraId="6534FED0" w14:textId="77777777" w:rsidR="00575429" w:rsidRPr="00945142" w:rsidRDefault="00575429" w:rsidP="00575429">
      <w:pPr>
        <w:pStyle w:val="Lijstalinea"/>
        <w:rPr>
          <w:rFonts w:eastAsia="SimSun" w:cs="Arial"/>
          <w:bCs/>
          <w:lang w:val="en-GB" w:eastAsia="zh-CN"/>
        </w:rPr>
      </w:pPr>
    </w:p>
    <w:p w14:paraId="3D20646E" w14:textId="77777777" w:rsidR="00683B20" w:rsidRPr="00DF0CD3" w:rsidRDefault="00575429" w:rsidP="00DF0CD3">
      <w:pPr>
        <w:pStyle w:val="Lijstalinea"/>
        <w:widowControl w:val="0"/>
        <w:numPr>
          <w:ilvl w:val="0"/>
          <w:numId w:val="28"/>
        </w:numPr>
        <w:overflowPunct/>
        <w:autoSpaceDE/>
        <w:autoSpaceDN/>
        <w:adjustRightInd/>
        <w:spacing w:line="320" w:lineRule="exact"/>
        <w:ind w:left="567" w:hanging="567"/>
        <w:contextualSpacing/>
        <w:textAlignment w:val="auto"/>
        <w:outlineLvl w:val="2"/>
        <w:rPr>
          <w:rFonts w:eastAsia="SimSun" w:cs="Arial"/>
          <w:bCs/>
          <w:lang w:val="en-GB" w:eastAsia="zh-CN"/>
        </w:rPr>
      </w:pPr>
      <w:r w:rsidRPr="00DF0CD3">
        <w:rPr>
          <w:rFonts w:cs="Arial"/>
          <w:lang w:val="en-GB" w:eastAsia="zh-CN"/>
        </w:rPr>
        <w:t>[</w:t>
      </w:r>
      <w:r w:rsidRPr="00DF0CD3">
        <w:rPr>
          <w:rFonts w:cs="Arial"/>
          <w:highlight w:val="yellow"/>
          <w:lang w:val="en-GB" w:eastAsia="zh-CN"/>
        </w:rPr>
        <w:t>CHECK</w:t>
      </w:r>
      <w:r w:rsidRPr="00DF0CD3">
        <w:rPr>
          <w:rFonts w:cs="Arial"/>
          <w:lang w:val="en-GB" w:eastAsia="zh-CN"/>
        </w:rPr>
        <w:t xml:space="preserve">] </w:t>
      </w:r>
      <w:r w:rsidRPr="00DF0CD3">
        <w:rPr>
          <w:rFonts w:eastAsia="SimSun" w:cs="Arial"/>
          <w:bCs/>
          <w:kern w:val="32"/>
          <w:lang w:val="en-GB" w:eastAsia="zh-CN"/>
        </w:rPr>
        <w:t>there are no instructions given to the Board by any of the Company's corporate bodies that would preclude the Board from validly adopting these resolutions in the present form and manner;</w:t>
      </w:r>
    </w:p>
    <w:p w14:paraId="1EB994E6" w14:textId="77777777" w:rsidR="00683B20" w:rsidRPr="00DF0CD3" w:rsidRDefault="00683B20" w:rsidP="00DF0CD3">
      <w:pPr>
        <w:pStyle w:val="Lijstalinea"/>
        <w:widowControl w:val="0"/>
        <w:overflowPunct/>
        <w:autoSpaceDE/>
        <w:autoSpaceDN/>
        <w:adjustRightInd/>
        <w:spacing w:line="320" w:lineRule="exact"/>
        <w:ind w:left="567"/>
        <w:contextualSpacing/>
        <w:textAlignment w:val="auto"/>
        <w:outlineLvl w:val="2"/>
        <w:rPr>
          <w:rFonts w:eastAsia="SimSun" w:cs="Arial"/>
          <w:bCs/>
          <w:lang w:val="en-GB" w:eastAsia="zh-CN"/>
        </w:rPr>
      </w:pPr>
    </w:p>
    <w:p w14:paraId="74414C08" w14:textId="77777777" w:rsidR="00575429" w:rsidRPr="00DF0CD3" w:rsidRDefault="00575429" w:rsidP="00DF0CD3">
      <w:pPr>
        <w:pStyle w:val="Lijstalinea"/>
        <w:widowControl w:val="0"/>
        <w:numPr>
          <w:ilvl w:val="0"/>
          <w:numId w:val="28"/>
        </w:numPr>
        <w:overflowPunct/>
        <w:autoSpaceDE/>
        <w:autoSpaceDN/>
        <w:adjustRightInd/>
        <w:spacing w:line="320" w:lineRule="exact"/>
        <w:ind w:left="567" w:hanging="567"/>
        <w:contextualSpacing/>
        <w:textAlignment w:val="auto"/>
        <w:outlineLvl w:val="2"/>
        <w:rPr>
          <w:rFonts w:eastAsia="SimSun"/>
          <w:lang w:val="en-US" w:eastAsia="zh-CN"/>
        </w:rPr>
      </w:pPr>
      <w:r w:rsidRPr="00DF0CD3">
        <w:rPr>
          <w:lang w:val="en-GB" w:eastAsia="zh-CN"/>
        </w:rPr>
        <w:t>[</w:t>
      </w:r>
      <w:r w:rsidRPr="00DF0CD3">
        <w:rPr>
          <w:highlight w:val="yellow"/>
          <w:lang w:val="en-GB" w:eastAsia="zh-CN"/>
        </w:rPr>
        <w:t>CHECK</w:t>
      </w:r>
      <w:r w:rsidRPr="00DF0CD3">
        <w:rPr>
          <w:lang w:val="en-GB" w:eastAsia="zh-CN"/>
        </w:rPr>
        <w:t xml:space="preserve">] </w:t>
      </w:r>
      <w:r w:rsidRPr="00DF0CD3">
        <w:rPr>
          <w:lang w:val="en-GB"/>
        </w:rPr>
        <w:t>no supervisory board (</w:t>
      </w:r>
      <w:proofErr w:type="spellStart"/>
      <w:r w:rsidRPr="00DF0CD3">
        <w:rPr>
          <w:i/>
          <w:lang w:val="en-GB"/>
        </w:rPr>
        <w:t>raad</w:t>
      </w:r>
      <w:proofErr w:type="spellEnd"/>
      <w:r w:rsidRPr="00DF0CD3">
        <w:rPr>
          <w:i/>
          <w:lang w:val="en-GB"/>
        </w:rPr>
        <w:t xml:space="preserve"> van </w:t>
      </w:r>
      <w:proofErr w:type="spellStart"/>
      <w:r w:rsidRPr="00DF0CD3">
        <w:rPr>
          <w:i/>
          <w:lang w:val="en-GB"/>
        </w:rPr>
        <w:t>commissarissen</w:t>
      </w:r>
      <w:proofErr w:type="spellEnd"/>
      <w:r w:rsidRPr="00DF0CD3">
        <w:rPr>
          <w:lang w:val="en-GB"/>
        </w:rPr>
        <w:t>) is currently in place at the Company and the Company is not required to install a supervisory board;</w:t>
      </w:r>
    </w:p>
    <w:p w14:paraId="080EB21D" w14:textId="77777777" w:rsidR="00575429" w:rsidRPr="00945142" w:rsidRDefault="00575429" w:rsidP="00575429">
      <w:pPr>
        <w:pStyle w:val="ssNoHeading1"/>
        <w:tabs>
          <w:tab w:val="clear" w:pos="709"/>
        </w:tabs>
        <w:spacing w:after="0" w:line="320" w:lineRule="exact"/>
        <w:ind w:left="567" w:firstLine="0"/>
        <w:rPr>
          <w:rFonts w:ascii="Trebuchet MS" w:eastAsia="SimSun" w:hAnsi="Trebuchet MS"/>
          <w:sz w:val="20"/>
          <w:lang w:eastAsia="zh-CN"/>
        </w:rPr>
      </w:pPr>
    </w:p>
    <w:p w14:paraId="36D3C8E5" w14:textId="77777777" w:rsidR="00575429" w:rsidRPr="00945142" w:rsidRDefault="00575429" w:rsidP="00575429">
      <w:pPr>
        <w:pStyle w:val="Lijstalinea"/>
        <w:widowControl w:val="0"/>
        <w:numPr>
          <w:ilvl w:val="0"/>
          <w:numId w:val="28"/>
        </w:numPr>
        <w:overflowPunct/>
        <w:autoSpaceDE/>
        <w:autoSpaceDN/>
        <w:adjustRightInd/>
        <w:spacing w:line="320" w:lineRule="exact"/>
        <w:ind w:left="567" w:hanging="567"/>
        <w:contextualSpacing/>
        <w:textAlignment w:val="auto"/>
        <w:outlineLvl w:val="2"/>
        <w:rPr>
          <w:rFonts w:eastAsia="SimSun" w:cs="Arial"/>
          <w:bCs/>
          <w:lang w:val="en-GB" w:eastAsia="zh-CN"/>
        </w:rPr>
      </w:pPr>
      <w:r w:rsidRPr="00DF0CD3">
        <w:rPr>
          <w:rFonts w:cs="Arial"/>
          <w:lang w:val="en-GB" w:eastAsia="zh-CN"/>
        </w:rPr>
        <w:t>[</w:t>
      </w:r>
      <w:r w:rsidRPr="00DF0CD3">
        <w:rPr>
          <w:rFonts w:cs="Arial"/>
          <w:highlight w:val="yellow"/>
          <w:lang w:val="en-GB" w:eastAsia="zh-CN"/>
        </w:rPr>
        <w:t>CHECK</w:t>
      </w:r>
      <w:r w:rsidRPr="00DF0CD3">
        <w:rPr>
          <w:rFonts w:cs="Arial"/>
          <w:lang w:val="en-GB" w:eastAsia="zh-CN"/>
        </w:rPr>
        <w:t xml:space="preserve">] </w:t>
      </w:r>
      <w:r w:rsidRPr="00DF0CD3">
        <w:rPr>
          <w:rFonts w:eastAsia="SimSun" w:cs="Arial"/>
          <w:bCs/>
          <w:kern w:val="32"/>
          <w:lang w:val="en-GB" w:eastAsia="zh-CN"/>
        </w:rPr>
        <w:t>no works council (</w:t>
      </w:r>
      <w:proofErr w:type="spellStart"/>
      <w:r w:rsidRPr="00DF0CD3">
        <w:rPr>
          <w:rFonts w:eastAsia="SimSun" w:cs="Arial"/>
          <w:bCs/>
          <w:i/>
          <w:kern w:val="32"/>
          <w:lang w:val="en-GB" w:eastAsia="zh-CN"/>
        </w:rPr>
        <w:t>ondernemingsraad</w:t>
      </w:r>
      <w:proofErr w:type="spellEnd"/>
      <w:r w:rsidRPr="00DF0CD3">
        <w:rPr>
          <w:rFonts w:eastAsia="SimSun" w:cs="Arial"/>
          <w:bCs/>
          <w:kern w:val="32"/>
          <w:lang w:val="en-GB" w:eastAsia="zh-CN"/>
        </w:rPr>
        <w:t>) as contemplated in the Dutch Act on Works Councils (</w:t>
      </w:r>
      <w:r w:rsidRPr="00DF0CD3">
        <w:rPr>
          <w:rFonts w:eastAsia="SimSun" w:cs="Arial"/>
          <w:bCs/>
          <w:i/>
          <w:kern w:val="32"/>
          <w:lang w:val="en-GB" w:eastAsia="zh-CN"/>
        </w:rPr>
        <w:t xml:space="preserve">Wet op de </w:t>
      </w:r>
      <w:proofErr w:type="spellStart"/>
      <w:r w:rsidRPr="00DF0CD3">
        <w:rPr>
          <w:rFonts w:eastAsia="SimSun" w:cs="Arial"/>
          <w:bCs/>
          <w:i/>
          <w:kern w:val="32"/>
          <w:lang w:val="en-GB" w:eastAsia="zh-CN"/>
        </w:rPr>
        <w:t>Ondernemingsraden</w:t>
      </w:r>
      <w:proofErr w:type="spellEnd"/>
      <w:r w:rsidRPr="00DF0CD3">
        <w:rPr>
          <w:rFonts w:eastAsia="SimSun" w:cs="Arial"/>
          <w:bCs/>
          <w:kern w:val="32"/>
          <w:lang w:val="en-GB" w:eastAsia="zh-CN"/>
        </w:rPr>
        <w:t>) has been established with respect to the business (</w:t>
      </w:r>
      <w:proofErr w:type="spellStart"/>
      <w:r w:rsidRPr="00DF0CD3">
        <w:rPr>
          <w:rFonts w:eastAsia="SimSun" w:cs="Arial"/>
          <w:bCs/>
          <w:i/>
          <w:kern w:val="32"/>
          <w:lang w:val="en-GB" w:eastAsia="zh-CN"/>
        </w:rPr>
        <w:t>onderneming</w:t>
      </w:r>
      <w:proofErr w:type="spellEnd"/>
      <w:r w:rsidRPr="00DF0CD3">
        <w:rPr>
          <w:rFonts w:eastAsia="SimSun" w:cs="Arial"/>
          <w:bCs/>
          <w:kern w:val="32"/>
          <w:lang w:val="en-GB" w:eastAsia="zh-CN"/>
        </w:rPr>
        <w:t>) of the Company and the Company is not required to establish one nor is the Company in the process of establishing a works council in the foreseeable future</w:t>
      </w:r>
      <w:r w:rsidRPr="00DF0CD3">
        <w:rPr>
          <w:rFonts w:cs="Arial"/>
          <w:color w:val="000000" w:themeColor="text1"/>
          <w:lang w:val="en-GB"/>
        </w:rPr>
        <w:t xml:space="preserve">; </w:t>
      </w:r>
    </w:p>
    <w:p w14:paraId="75CEC22B" w14:textId="77777777" w:rsidR="00575429" w:rsidRPr="00945142" w:rsidRDefault="00575429" w:rsidP="00575429">
      <w:pPr>
        <w:pStyle w:val="Lijstalinea"/>
        <w:widowControl w:val="0"/>
        <w:spacing w:line="320" w:lineRule="exact"/>
        <w:ind w:left="567"/>
        <w:outlineLvl w:val="2"/>
        <w:rPr>
          <w:rFonts w:eastAsia="SimSun" w:cs="Arial"/>
          <w:bCs/>
          <w:lang w:val="en-GB" w:eastAsia="zh-CN"/>
        </w:rPr>
      </w:pPr>
    </w:p>
    <w:p w14:paraId="17FBE8AE" w14:textId="77777777" w:rsidR="00575429" w:rsidRPr="00945142" w:rsidRDefault="00575429" w:rsidP="00575429">
      <w:pPr>
        <w:pStyle w:val="Lijstalinea"/>
        <w:widowControl w:val="0"/>
        <w:numPr>
          <w:ilvl w:val="0"/>
          <w:numId w:val="28"/>
        </w:numPr>
        <w:overflowPunct/>
        <w:autoSpaceDE/>
        <w:autoSpaceDN/>
        <w:adjustRightInd/>
        <w:spacing w:line="320" w:lineRule="exact"/>
        <w:ind w:left="567" w:hanging="567"/>
        <w:contextualSpacing/>
        <w:textAlignment w:val="auto"/>
        <w:outlineLvl w:val="2"/>
        <w:rPr>
          <w:rFonts w:eastAsia="SimSun" w:cs="Arial"/>
          <w:bCs/>
          <w:lang w:val="en-GB" w:eastAsia="zh-CN"/>
        </w:rPr>
      </w:pPr>
      <w:r w:rsidRPr="00DF0CD3">
        <w:rPr>
          <w:rFonts w:cs="Arial"/>
          <w:lang w:val="en-GB" w:eastAsia="zh-CN"/>
        </w:rPr>
        <w:t>[</w:t>
      </w:r>
      <w:r w:rsidRPr="00DF0CD3">
        <w:rPr>
          <w:rFonts w:cs="Arial"/>
          <w:highlight w:val="yellow"/>
          <w:lang w:val="en-GB" w:eastAsia="zh-CN"/>
        </w:rPr>
        <w:t>CHECK</w:t>
      </w:r>
      <w:r w:rsidRPr="00DF0CD3">
        <w:rPr>
          <w:rFonts w:cs="Arial"/>
          <w:lang w:val="en-GB" w:eastAsia="zh-CN"/>
        </w:rPr>
        <w:t xml:space="preserve">] </w:t>
      </w:r>
      <w:r w:rsidRPr="00DF0CD3">
        <w:rPr>
          <w:rFonts w:eastAsia="SimSun"/>
          <w:lang w:val="en-GB" w:eastAsia="zh-CN"/>
        </w:rPr>
        <w:t xml:space="preserve">the conclusion of the resolutions would benefit the Company, be in its corporate interest </w:t>
      </w:r>
      <w:r w:rsidRPr="00DF0CD3">
        <w:rPr>
          <w:rFonts w:eastAsia="SimSun"/>
          <w:lang w:val="en-GB" w:eastAsia="zh-CN"/>
        </w:rPr>
        <w:lastRenderedPageBreak/>
        <w:t>(</w:t>
      </w:r>
      <w:proofErr w:type="spellStart"/>
      <w:r w:rsidRPr="00DF0CD3">
        <w:rPr>
          <w:rFonts w:eastAsia="SimSun"/>
          <w:i/>
          <w:lang w:val="en-GB" w:eastAsia="zh-CN"/>
        </w:rPr>
        <w:t>vennootschappelijk</w:t>
      </w:r>
      <w:proofErr w:type="spellEnd"/>
      <w:r w:rsidRPr="00DF0CD3">
        <w:rPr>
          <w:rFonts w:eastAsia="SimSun"/>
          <w:i/>
          <w:lang w:val="en-GB" w:eastAsia="zh-CN"/>
        </w:rPr>
        <w:t xml:space="preserve"> </w:t>
      </w:r>
      <w:proofErr w:type="spellStart"/>
      <w:r w:rsidRPr="00DF0CD3">
        <w:rPr>
          <w:rFonts w:eastAsia="SimSun"/>
          <w:i/>
          <w:lang w:val="en-GB" w:eastAsia="zh-CN"/>
        </w:rPr>
        <w:t>belang</w:t>
      </w:r>
      <w:proofErr w:type="spellEnd"/>
      <w:r w:rsidRPr="00DF0CD3">
        <w:rPr>
          <w:rFonts w:eastAsia="SimSun"/>
          <w:lang w:val="en-GB" w:eastAsia="zh-CN"/>
        </w:rPr>
        <w:t>), be within its corporate powers, and be conducive to the realisation of its objective (</w:t>
      </w:r>
      <w:proofErr w:type="spellStart"/>
      <w:r w:rsidRPr="00DF0CD3">
        <w:rPr>
          <w:rFonts w:eastAsia="SimSun"/>
          <w:i/>
          <w:lang w:val="en-GB" w:eastAsia="zh-CN"/>
        </w:rPr>
        <w:t>doel</w:t>
      </w:r>
      <w:proofErr w:type="spellEnd"/>
      <w:r w:rsidRPr="00DF0CD3">
        <w:rPr>
          <w:rFonts w:eastAsia="SimSun"/>
          <w:lang w:val="en-GB" w:eastAsia="zh-CN"/>
        </w:rPr>
        <w:t>) and would not adversely affect the rights of the creditors, employees and shareholders of the Company; and</w:t>
      </w:r>
    </w:p>
    <w:p w14:paraId="361A14D5" w14:textId="77777777" w:rsidR="00575429" w:rsidRPr="00DF0CD3" w:rsidRDefault="00575429" w:rsidP="00575429">
      <w:pPr>
        <w:pStyle w:val="Lijstalinea"/>
        <w:rPr>
          <w:rFonts w:cs="Arial"/>
          <w:lang w:val="en-GB"/>
        </w:rPr>
      </w:pPr>
    </w:p>
    <w:p w14:paraId="219DFD02" w14:textId="77777777" w:rsidR="00575429" w:rsidRPr="00945142" w:rsidRDefault="00575429" w:rsidP="00575429">
      <w:pPr>
        <w:pStyle w:val="Lijstalinea"/>
        <w:widowControl w:val="0"/>
        <w:numPr>
          <w:ilvl w:val="0"/>
          <w:numId w:val="28"/>
        </w:numPr>
        <w:overflowPunct/>
        <w:autoSpaceDE/>
        <w:autoSpaceDN/>
        <w:adjustRightInd/>
        <w:spacing w:line="320" w:lineRule="exact"/>
        <w:ind w:left="567" w:hanging="567"/>
        <w:contextualSpacing/>
        <w:textAlignment w:val="auto"/>
        <w:outlineLvl w:val="2"/>
        <w:rPr>
          <w:rFonts w:eastAsia="SimSun" w:cs="Arial"/>
          <w:bCs/>
          <w:lang w:val="en-GB" w:eastAsia="zh-CN"/>
        </w:rPr>
      </w:pPr>
      <w:r w:rsidRPr="00DF0CD3">
        <w:rPr>
          <w:rFonts w:cs="Arial"/>
          <w:lang w:val="en-GB" w:eastAsia="zh-CN"/>
        </w:rPr>
        <w:t>[</w:t>
      </w:r>
      <w:r w:rsidRPr="00DF0CD3">
        <w:rPr>
          <w:rFonts w:cs="Arial"/>
          <w:highlight w:val="yellow"/>
          <w:lang w:val="en-GB" w:eastAsia="zh-CN"/>
        </w:rPr>
        <w:t>CHECK</w:t>
      </w:r>
      <w:r w:rsidRPr="00DF0CD3">
        <w:rPr>
          <w:rFonts w:cs="Arial"/>
          <w:lang w:val="en-GB" w:eastAsia="zh-CN"/>
        </w:rPr>
        <w:t xml:space="preserve">] </w:t>
      </w:r>
      <w:r w:rsidRPr="00DF0CD3">
        <w:rPr>
          <w:rFonts w:eastAsia="SimSun" w:cs="Arial"/>
          <w:bCs/>
          <w:kern w:val="32"/>
          <w:lang w:val="en-GB" w:eastAsia="zh-CN"/>
        </w:rPr>
        <w:t>the Company does not violate any provisions of its current articles of association of the Company (the “</w:t>
      </w:r>
      <w:r w:rsidRPr="00DF0CD3">
        <w:rPr>
          <w:rFonts w:eastAsia="SimSun" w:cs="Arial"/>
          <w:b/>
          <w:bCs/>
          <w:kern w:val="32"/>
          <w:lang w:val="en-GB" w:eastAsia="zh-CN"/>
        </w:rPr>
        <w:t>Articles of Association</w:t>
      </w:r>
      <w:r w:rsidRPr="00DF0CD3">
        <w:rPr>
          <w:rFonts w:eastAsia="SimSun" w:cs="Arial"/>
          <w:bCs/>
          <w:kern w:val="32"/>
          <w:lang w:val="en-GB" w:eastAsia="zh-CN"/>
        </w:rPr>
        <w:t>”), any other constitutional document of the Company or Dutch law by concluding the resolutions</w:t>
      </w:r>
      <w:r w:rsidRPr="00DF0CD3">
        <w:rPr>
          <w:rFonts w:cs="Arial"/>
          <w:lang w:val="en-GB"/>
        </w:rPr>
        <w:t>.</w:t>
      </w:r>
    </w:p>
    <w:p w14:paraId="44FFF019" w14:textId="77777777" w:rsidR="00575429" w:rsidRPr="00945142" w:rsidRDefault="00575429" w:rsidP="00575429">
      <w:pPr>
        <w:widowControl w:val="0"/>
        <w:spacing w:line="320" w:lineRule="exact"/>
        <w:outlineLvl w:val="2"/>
        <w:rPr>
          <w:rFonts w:eastAsia="SimSun" w:cs="Arial"/>
          <w:bCs/>
          <w:lang w:val="en-GB" w:eastAsia="zh-CN"/>
        </w:rPr>
      </w:pPr>
    </w:p>
    <w:p w14:paraId="29AAB5AB" w14:textId="77777777" w:rsidR="00575429" w:rsidRPr="00945142" w:rsidRDefault="00575429" w:rsidP="00575429">
      <w:pPr>
        <w:tabs>
          <w:tab w:val="left" w:pos="-720"/>
          <w:tab w:val="left" w:pos="0"/>
        </w:tabs>
        <w:suppressAutoHyphens/>
        <w:spacing w:line="320" w:lineRule="exact"/>
        <w:ind w:left="720" w:hanging="720"/>
        <w:rPr>
          <w:rFonts w:cs="Arial"/>
          <w:bCs/>
          <w:lang w:val="en-GB"/>
        </w:rPr>
      </w:pPr>
      <w:r w:rsidRPr="00945142">
        <w:rPr>
          <w:rFonts w:cs="Arial"/>
          <w:b/>
          <w:bCs/>
          <w:lang w:val="en-GB"/>
        </w:rPr>
        <w:t>IT IS THEREFORE HEREBY RESOLVED</w:t>
      </w:r>
      <w:r w:rsidRPr="00945142">
        <w:rPr>
          <w:rFonts w:cs="Arial"/>
          <w:bCs/>
          <w:lang w:val="en-GB"/>
        </w:rPr>
        <w:t xml:space="preserve">: </w:t>
      </w:r>
    </w:p>
    <w:p w14:paraId="150818A5" w14:textId="77777777" w:rsidR="00575429" w:rsidRPr="00945142" w:rsidRDefault="00575429" w:rsidP="00575429">
      <w:pPr>
        <w:tabs>
          <w:tab w:val="left" w:pos="-720"/>
          <w:tab w:val="left" w:pos="0"/>
        </w:tabs>
        <w:suppressAutoHyphens/>
        <w:spacing w:line="320" w:lineRule="exact"/>
        <w:ind w:left="720" w:hanging="720"/>
        <w:rPr>
          <w:rFonts w:cs="Arial"/>
          <w:bCs/>
          <w:lang w:val="en-GB"/>
        </w:rPr>
      </w:pPr>
    </w:p>
    <w:p w14:paraId="72A63C44" w14:textId="77777777" w:rsidR="00575429" w:rsidRPr="00945142" w:rsidRDefault="00575429" w:rsidP="00575429">
      <w:pPr>
        <w:pStyle w:val="Lijstalinea"/>
        <w:widowControl w:val="0"/>
        <w:numPr>
          <w:ilvl w:val="0"/>
          <w:numId w:val="27"/>
        </w:numPr>
        <w:overflowPunct/>
        <w:autoSpaceDE/>
        <w:autoSpaceDN/>
        <w:adjustRightInd/>
        <w:spacing w:line="360" w:lineRule="auto"/>
        <w:ind w:left="567" w:hanging="567"/>
        <w:contextualSpacing/>
        <w:textAlignment w:val="auto"/>
        <w:outlineLvl w:val="0"/>
        <w:rPr>
          <w:rFonts w:eastAsia="SimSun" w:cs="Arial"/>
          <w:bCs/>
          <w:kern w:val="32"/>
          <w:lang w:val="en-GB" w:eastAsia="zh-CN"/>
        </w:rPr>
      </w:pPr>
      <w:r w:rsidRPr="00945142">
        <w:rPr>
          <w:rFonts w:eastAsia="SimSun" w:cs="Arial"/>
          <w:bCs/>
          <w:kern w:val="32"/>
          <w:lang w:val="en-GB" w:eastAsia="zh-CN"/>
        </w:rPr>
        <w:t>[</w:t>
      </w:r>
      <w:r w:rsidRPr="00945142">
        <w:rPr>
          <w:rFonts w:eastAsia="SimSun" w:cs="Arial"/>
          <w:bCs/>
          <w:kern w:val="32"/>
          <w:highlight w:val="yellow"/>
          <w:lang w:val="en-GB" w:eastAsia="zh-CN"/>
        </w:rPr>
        <w:t>EXAMPLE RESOLUTION I.</w:t>
      </w:r>
      <w:r w:rsidRPr="00945142">
        <w:rPr>
          <w:rFonts w:eastAsia="SimSun" w:cs="Arial"/>
          <w:bCs/>
          <w:kern w:val="32"/>
          <w:lang w:val="en-GB" w:eastAsia="zh-CN"/>
        </w:rPr>
        <w:t>] to repurchase (</w:t>
      </w:r>
      <w:proofErr w:type="spellStart"/>
      <w:r w:rsidRPr="00945142">
        <w:rPr>
          <w:rFonts w:eastAsia="SimSun" w:cs="Arial"/>
          <w:bCs/>
          <w:i/>
          <w:kern w:val="32"/>
          <w:lang w:val="en-GB" w:eastAsia="zh-CN"/>
        </w:rPr>
        <w:t>inkopen</w:t>
      </w:r>
      <w:proofErr w:type="spellEnd"/>
      <w:r w:rsidRPr="00945142">
        <w:rPr>
          <w:rFonts w:eastAsia="SimSun" w:cs="Arial"/>
          <w:bCs/>
          <w:kern w:val="32"/>
          <w:lang w:val="en-GB" w:eastAsia="zh-CN"/>
        </w:rPr>
        <w:t>) [</w:t>
      </w:r>
      <w:r w:rsidRPr="00945142">
        <w:rPr>
          <w:rFonts w:eastAsia="SimSun" w:cs="Arial"/>
          <w:bCs/>
          <w:kern w:val="32"/>
          <w:highlight w:val="yellow"/>
          <w:lang w:val="en-GB" w:eastAsia="zh-CN"/>
        </w:rPr>
        <w:t>number</w:t>
      </w:r>
      <w:r w:rsidRPr="00945142">
        <w:rPr>
          <w:rFonts w:eastAsia="SimSun" w:cs="Arial"/>
          <w:bCs/>
          <w:kern w:val="32"/>
          <w:lang w:val="en-GB" w:eastAsia="zh-CN"/>
        </w:rPr>
        <w:t>] of ordinary shares in the capital of the company from [</w:t>
      </w:r>
      <w:r w:rsidRPr="00945142">
        <w:rPr>
          <w:rFonts w:eastAsia="SimSun" w:cs="Arial"/>
          <w:bCs/>
          <w:kern w:val="32"/>
          <w:highlight w:val="yellow"/>
          <w:lang w:val="en-GB" w:eastAsia="zh-CN"/>
        </w:rPr>
        <w:t>name shareholder</w:t>
      </w:r>
      <w:r w:rsidRPr="00945142">
        <w:rPr>
          <w:rFonts w:eastAsia="SimSun" w:cs="Arial"/>
          <w:bCs/>
          <w:kern w:val="32"/>
          <w:lang w:val="en-GB" w:eastAsia="zh-CN"/>
        </w:rPr>
        <w:t>] for the amount of € [</w:t>
      </w:r>
      <w:r w:rsidRPr="00DF0CD3">
        <w:rPr>
          <w:rFonts w:eastAsia="SimSun" w:cs="Arial"/>
          <w:bCs/>
          <w:kern w:val="32"/>
          <w:highlight w:val="yellow"/>
          <w:lang w:val="en-GB" w:eastAsia="zh-CN"/>
        </w:rPr>
        <w:t>amount</w:t>
      </w:r>
      <w:r w:rsidRPr="00945142">
        <w:rPr>
          <w:rFonts w:eastAsia="SimSun" w:cs="Arial"/>
          <w:bCs/>
          <w:kern w:val="32"/>
          <w:lang w:val="en-GB" w:eastAsia="zh-CN"/>
        </w:rPr>
        <w:t>];</w:t>
      </w:r>
    </w:p>
    <w:p w14:paraId="6E630419" w14:textId="77777777" w:rsidR="00575429" w:rsidRPr="00945142" w:rsidRDefault="00575429" w:rsidP="00575429">
      <w:pPr>
        <w:pStyle w:val="Lijstalinea"/>
        <w:widowControl w:val="0"/>
        <w:spacing w:line="320" w:lineRule="exact"/>
        <w:ind w:left="567"/>
        <w:outlineLvl w:val="0"/>
        <w:rPr>
          <w:rFonts w:eastAsia="SimSun" w:cs="Arial"/>
          <w:bCs/>
          <w:kern w:val="32"/>
          <w:lang w:val="en-GB" w:eastAsia="zh-CN"/>
        </w:rPr>
      </w:pPr>
    </w:p>
    <w:p w14:paraId="67A1159C" w14:textId="77777777" w:rsidR="00575429" w:rsidRPr="00945142" w:rsidRDefault="00575429" w:rsidP="00575429">
      <w:pPr>
        <w:pStyle w:val="Lijstalinea"/>
        <w:widowControl w:val="0"/>
        <w:numPr>
          <w:ilvl w:val="0"/>
          <w:numId w:val="27"/>
        </w:numPr>
        <w:overflowPunct/>
        <w:autoSpaceDE/>
        <w:autoSpaceDN/>
        <w:adjustRightInd/>
        <w:spacing w:line="320" w:lineRule="exact"/>
        <w:ind w:left="567" w:hanging="567"/>
        <w:contextualSpacing/>
        <w:textAlignment w:val="auto"/>
        <w:outlineLvl w:val="0"/>
        <w:rPr>
          <w:rFonts w:eastAsia="SimSun" w:cs="Arial"/>
          <w:bCs/>
          <w:kern w:val="32"/>
          <w:lang w:val="en-GB" w:eastAsia="zh-CN"/>
        </w:rPr>
      </w:pPr>
      <w:r w:rsidRPr="00945142">
        <w:rPr>
          <w:rFonts w:eastAsia="SimSun" w:cs="Arial"/>
          <w:bCs/>
          <w:kern w:val="32"/>
          <w:lang w:val="en-GB" w:eastAsia="zh-CN"/>
        </w:rPr>
        <w:t>[</w:t>
      </w:r>
      <w:r w:rsidRPr="00945142">
        <w:rPr>
          <w:rFonts w:eastAsia="SimSun" w:cs="Arial"/>
          <w:bCs/>
          <w:kern w:val="32"/>
          <w:highlight w:val="yellow"/>
          <w:lang w:val="en-GB" w:eastAsia="zh-CN"/>
        </w:rPr>
        <w:t>EXAMPLE RESOLUTION II.</w:t>
      </w:r>
      <w:r w:rsidRPr="00945142">
        <w:rPr>
          <w:rFonts w:eastAsia="SimSun" w:cs="Arial"/>
          <w:bCs/>
          <w:kern w:val="32"/>
          <w:lang w:val="en-GB" w:eastAsia="zh-CN"/>
        </w:rPr>
        <w:t xml:space="preserve">] to approve the terms and conditions of the agreement(s) as attached as </w:t>
      </w:r>
      <w:r w:rsidRPr="00DF0CD3">
        <w:rPr>
          <w:rFonts w:eastAsia="SimSun" w:cs="Arial"/>
          <w:bCs/>
          <w:kern w:val="32"/>
          <w:u w:val="single"/>
          <w:lang w:val="en-GB" w:eastAsia="zh-CN"/>
        </w:rPr>
        <w:t>Exhibit A</w:t>
      </w:r>
      <w:r w:rsidRPr="00945142">
        <w:rPr>
          <w:rFonts w:eastAsia="SimSun" w:cs="Arial"/>
          <w:bCs/>
          <w:kern w:val="32"/>
          <w:lang w:val="en-GB" w:eastAsia="zh-CN"/>
        </w:rPr>
        <w:t xml:space="preserve"> to this resolution and to approve the transactions as contemplated in these agreement(s); </w:t>
      </w:r>
    </w:p>
    <w:p w14:paraId="51D0C95C" w14:textId="77777777" w:rsidR="00575429" w:rsidRPr="00945142" w:rsidRDefault="00575429" w:rsidP="00DF0CD3">
      <w:pPr>
        <w:widowControl w:val="0"/>
        <w:spacing w:line="320" w:lineRule="exact"/>
        <w:outlineLvl w:val="0"/>
        <w:rPr>
          <w:rFonts w:eastAsia="SimSun" w:cs="Arial"/>
          <w:bCs/>
          <w:kern w:val="32"/>
          <w:lang w:val="en-GB" w:eastAsia="zh-CN"/>
        </w:rPr>
      </w:pPr>
    </w:p>
    <w:p w14:paraId="51C99D9F" w14:textId="77777777" w:rsidR="00575429" w:rsidRPr="00945142" w:rsidRDefault="00575429" w:rsidP="00575429">
      <w:pPr>
        <w:pStyle w:val="Lijstalinea"/>
        <w:widowControl w:val="0"/>
        <w:numPr>
          <w:ilvl w:val="0"/>
          <w:numId w:val="27"/>
        </w:numPr>
        <w:overflowPunct/>
        <w:autoSpaceDE/>
        <w:autoSpaceDN/>
        <w:adjustRightInd/>
        <w:spacing w:line="320" w:lineRule="exact"/>
        <w:ind w:left="567" w:hanging="567"/>
        <w:contextualSpacing/>
        <w:textAlignment w:val="auto"/>
        <w:outlineLvl w:val="0"/>
        <w:rPr>
          <w:rFonts w:eastAsia="SimSun" w:cs="Arial"/>
          <w:bCs/>
          <w:kern w:val="32"/>
          <w:lang w:val="en-GB" w:eastAsia="zh-CN"/>
        </w:rPr>
      </w:pPr>
      <w:r w:rsidRPr="00945142">
        <w:rPr>
          <w:rFonts w:eastAsia="SimSun" w:cs="Arial"/>
          <w:bCs/>
          <w:kern w:val="32"/>
          <w:lang w:val="en-GB" w:eastAsia="zh-CN"/>
        </w:rPr>
        <w:t>[</w:t>
      </w:r>
      <w:r w:rsidRPr="00945142">
        <w:rPr>
          <w:rFonts w:eastAsia="SimSun" w:cs="Arial"/>
          <w:bCs/>
          <w:kern w:val="32"/>
          <w:highlight w:val="yellow"/>
          <w:lang w:val="en-GB" w:eastAsia="zh-CN"/>
        </w:rPr>
        <w:t>EXAMPLE RESOLUTION III.</w:t>
      </w:r>
      <w:r w:rsidRPr="00945142">
        <w:rPr>
          <w:rFonts w:eastAsia="SimSun" w:cs="Arial"/>
          <w:bCs/>
          <w:kern w:val="32"/>
          <w:lang w:val="en-GB" w:eastAsia="zh-CN"/>
        </w:rPr>
        <w:t>] to instigate legal proceedings between the Company and [</w:t>
      </w:r>
      <w:r w:rsidRPr="00945142">
        <w:rPr>
          <w:rFonts w:eastAsia="SimSun" w:cs="Arial"/>
          <w:bCs/>
          <w:kern w:val="32"/>
          <w:highlight w:val="yellow"/>
          <w:lang w:val="en-GB" w:eastAsia="zh-CN"/>
        </w:rPr>
        <w:t>name</w:t>
      </w:r>
      <w:r w:rsidRPr="00945142">
        <w:rPr>
          <w:rFonts w:eastAsia="SimSun" w:cs="Arial"/>
          <w:bCs/>
          <w:kern w:val="32"/>
          <w:lang w:val="en-GB" w:eastAsia="zh-CN"/>
        </w:rPr>
        <w:t xml:space="preserve"> </w:t>
      </w:r>
      <w:r w:rsidRPr="00945142">
        <w:rPr>
          <w:rFonts w:eastAsia="SimSun" w:cs="Arial"/>
          <w:bCs/>
          <w:kern w:val="32"/>
          <w:highlight w:val="yellow"/>
          <w:lang w:val="en-GB" w:eastAsia="zh-CN"/>
        </w:rPr>
        <w:t>counterparty</w:t>
      </w:r>
      <w:r w:rsidRPr="00945142">
        <w:rPr>
          <w:rFonts w:eastAsia="SimSun" w:cs="Arial"/>
          <w:bCs/>
          <w:kern w:val="32"/>
          <w:lang w:val="en-GB" w:eastAsia="zh-CN"/>
        </w:rPr>
        <w:t>] in relation to [</w:t>
      </w:r>
      <w:r w:rsidRPr="00945142">
        <w:rPr>
          <w:rFonts w:eastAsia="SimSun" w:cs="Arial"/>
          <w:bCs/>
          <w:kern w:val="32"/>
          <w:highlight w:val="yellow"/>
          <w:lang w:val="en-GB" w:eastAsia="zh-CN"/>
        </w:rPr>
        <w:t>summary of legal dispute</w:t>
      </w:r>
      <w:r w:rsidRPr="00945142">
        <w:rPr>
          <w:rFonts w:eastAsia="SimSun" w:cs="Arial"/>
          <w:bCs/>
          <w:kern w:val="32"/>
          <w:lang w:val="en-GB" w:eastAsia="zh-CN"/>
        </w:rPr>
        <w:t>].</w:t>
      </w:r>
    </w:p>
    <w:p w14:paraId="3EB0B660" w14:textId="77777777" w:rsidR="00575429" w:rsidRPr="00945142" w:rsidRDefault="00575429" w:rsidP="00575429">
      <w:pPr>
        <w:pStyle w:val="Lijstalinea"/>
        <w:rPr>
          <w:rFonts w:eastAsia="SimSun" w:cs="Arial"/>
          <w:bCs/>
          <w:kern w:val="32"/>
          <w:lang w:val="en-GB" w:eastAsia="zh-CN"/>
        </w:rPr>
      </w:pPr>
    </w:p>
    <w:p w14:paraId="1C516402" w14:textId="77777777" w:rsidR="00575429" w:rsidRPr="00DF0CD3" w:rsidRDefault="00575429" w:rsidP="00575429">
      <w:pPr>
        <w:widowControl w:val="0"/>
        <w:tabs>
          <w:tab w:val="left" w:pos="567"/>
          <w:tab w:val="left" w:pos="709"/>
          <w:tab w:val="left" w:pos="4962"/>
          <w:tab w:val="left" w:pos="5529"/>
          <w:tab w:val="left" w:pos="5670"/>
        </w:tabs>
        <w:spacing w:line="320" w:lineRule="exact"/>
        <w:rPr>
          <w:rFonts w:eastAsia="SimSun" w:cs="Arial"/>
          <w:lang w:val="en-GB" w:eastAsia="zh-CN"/>
        </w:rPr>
      </w:pPr>
      <w:r w:rsidRPr="00DF0CD3">
        <w:rPr>
          <w:rFonts w:eastAsia="SimSun" w:cs="Arial"/>
          <w:lang w:val="en-GB" w:eastAsia="zh-CN"/>
        </w:rPr>
        <w:t>This resolution is dated as stated at the beginning of this document, and may be signed in two or more counterparts.</w:t>
      </w:r>
    </w:p>
    <w:p w14:paraId="7976601D" w14:textId="77777777" w:rsidR="00575429" w:rsidRPr="00DF0CD3" w:rsidRDefault="00575429" w:rsidP="00575429">
      <w:pPr>
        <w:spacing w:line="320" w:lineRule="exact"/>
        <w:rPr>
          <w:rFonts w:cs="Arial"/>
          <w:lang w:val="en-GB"/>
        </w:rPr>
      </w:pPr>
    </w:p>
    <w:p w14:paraId="4D522C00" w14:textId="77777777" w:rsidR="00575429" w:rsidRPr="00DF0CD3" w:rsidRDefault="00575429" w:rsidP="00575429">
      <w:pPr>
        <w:spacing w:line="320" w:lineRule="exact"/>
        <w:rPr>
          <w:rFonts w:cs="Arial"/>
          <w:lang w:val="en-GB"/>
        </w:rPr>
      </w:pPr>
      <w:r w:rsidRPr="00DF0CD3">
        <w:rPr>
          <w:rFonts w:cs="Arial"/>
          <w:b/>
          <w:lang w:val="en-GB"/>
        </w:rPr>
        <w:t>For and on behalf of the Company</w:t>
      </w:r>
      <w:r w:rsidRPr="00DF0CD3">
        <w:rPr>
          <w:rFonts w:cs="Arial"/>
          <w:lang w:val="en-GB"/>
        </w:rPr>
        <w:t xml:space="preserve">, </w:t>
      </w:r>
    </w:p>
    <w:p w14:paraId="646ED264" w14:textId="77777777" w:rsidR="00575429" w:rsidRPr="00DF0CD3" w:rsidRDefault="00575429" w:rsidP="00575429">
      <w:pPr>
        <w:spacing w:line="320" w:lineRule="exact"/>
        <w:rPr>
          <w:rFonts w:cs="Arial"/>
          <w:lang w:val="en-GB"/>
        </w:rPr>
      </w:pPr>
    </w:p>
    <w:p w14:paraId="0A8A30BB" w14:textId="77777777" w:rsidR="00575429" w:rsidRPr="00DF0CD3" w:rsidRDefault="00575429" w:rsidP="00575429">
      <w:pPr>
        <w:rPr>
          <w:b/>
          <w:lang w:val="en-GB"/>
        </w:rPr>
      </w:pPr>
    </w:p>
    <w:p w14:paraId="727C26B6" w14:textId="77777777" w:rsidR="00575429" w:rsidRPr="00DF0CD3" w:rsidRDefault="00575429" w:rsidP="00575429">
      <w:pPr>
        <w:rPr>
          <w:b/>
          <w:lang w:val="en-GB"/>
        </w:rPr>
      </w:pPr>
    </w:p>
    <w:tbl>
      <w:tblPr>
        <w:tblStyle w:val="Tabelraster"/>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686"/>
        <w:gridCol w:w="2126"/>
        <w:gridCol w:w="3686"/>
      </w:tblGrid>
      <w:tr w:rsidR="00575429" w:rsidRPr="00191BA8" w14:paraId="33E9E6EB" w14:textId="77777777" w:rsidTr="00CE520D">
        <w:tc>
          <w:tcPr>
            <w:tcW w:w="3686" w:type="dxa"/>
          </w:tcPr>
          <w:p w14:paraId="1FE5F779" w14:textId="77777777" w:rsidR="00575429" w:rsidRPr="00DF0CD3" w:rsidRDefault="00575429" w:rsidP="00CE520D">
            <w:pPr>
              <w:rPr>
                <w:lang w:val="en-GB"/>
              </w:rPr>
            </w:pPr>
            <w:bookmarkStart w:id="1" w:name="bmPartyName1" w:colFirst="0" w:colLast="0"/>
            <w:bookmarkStart w:id="2" w:name="bmPartyName2" w:colFirst="2" w:colLast="2"/>
            <w:r w:rsidRPr="00DF0CD3">
              <w:rPr>
                <w:lang w:val="en-GB"/>
              </w:rPr>
              <w:t>[</w:t>
            </w:r>
            <w:r w:rsidRPr="00DF0CD3">
              <w:rPr>
                <w:highlight w:val="yellow"/>
                <w:lang w:val="en-GB"/>
              </w:rPr>
              <w:t>Name board member 1 if a company</w:t>
            </w:r>
            <w:r w:rsidRPr="00DF0CD3">
              <w:rPr>
                <w:lang w:val="en-GB"/>
              </w:rPr>
              <w:t>]</w:t>
            </w:r>
          </w:p>
        </w:tc>
        <w:tc>
          <w:tcPr>
            <w:tcW w:w="2126" w:type="dxa"/>
          </w:tcPr>
          <w:p w14:paraId="5453B166" w14:textId="77777777" w:rsidR="00575429" w:rsidRPr="00DF0CD3" w:rsidRDefault="00575429" w:rsidP="00CE520D">
            <w:pPr>
              <w:rPr>
                <w:lang w:val="en-GB"/>
              </w:rPr>
            </w:pPr>
          </w:p>
        </w:tc>
        <w:tc>
          <w:tcPr>
            <w:tcW w:w="3686" w:type="dxa"/>
          </w:tcPr>
          <w:p w14:paraId="29C98B18" w14:textId="77777777" w:rsidR="00575429" w:rsidRPr="00DF0CD3" w:rsidRDefault="00575429" w:rsidP="00CE520D">
            <w:pPr>
              <w:rPr>
                <w:lang w:val="en-GB"/>
              </w:rPr>
            </w:pPr>
            <w:r w:rsidRPr="00DF0CD3">
              <w:rPr>
                <w:lang w:val="en-GB"/>
              </w:rPr>
              <w:t>[</w:t>
            </w:r>
            <w:r w:rsidRPr="00DF0CD3">
              <w:rPr>
                <w:highlight w:val="yellow"/>
                <w:lang w:val="en-GB"/>
              </w:rPr>
              <w:t>Name board member 2 if a company</w:t>
            </w:r>
            <w:r w:rsidRPr="00DF0CD3">
              <w:rPr>
                <w:lang w:val="en-GB"/>
              </w:rPr>
              <w:t>]</w:t>
            </w:r>
          </w:p>
        </w:tc>
      </w:tr>
      <w:bookmarkEnd w:id="1"/>
      <w:bookmarkEnd w:id="2"/>
      <w:tr w:rsidR="00575429" w:rsidRPr="00191BA8" w14:paraId="56AB970C" w14:textId="77777777" w:rsidTr="00CE520D">
        <w:trPr>
          <w:trHeight w:hRule="exact" w:val="1134"/>
        </w:trPr>
        <w:tc>
          <w:tcPr>
            <w:tcW w:w="3686" w:type="dxa"/>
            <w:tcBorders>
              <w:bottom w:val="single" w:sz="4" w:space="0" w:color="auto"/>
            </w:tcBorders>
          </w:tcPr>
          <w:p w14:paraId="2F4C9EFD" w14:textId="77777777" w:rsidR="00575429" w:rsidRPr="00DF0CD3" w:rsidRDefault="00575429" w:rsidP="00CE520D">
            <w:pPr>
              <w:rPr>
                <w:lang w:val="en-GB"/>
              </w:rPr>
            </w:pPr>
          </w:p>
        </w:tc>
        <w:tc>
          <w:tcPr>
            <w:tcW w:w="2126" w:type="dxa"/>
          </w:tcPr>
          <w:p w14:paraId="297C0CAE" w14:textId="77777777" w:rsidR="00575429" w:rsidRPr="00DF0CD3" w:rsidRDefault="00575429" w:rsidP="00CE520D">
            <w:pPr>
              <w:rPr>
                <w:lang w:val="en-GB"/>
              </w:rPr>
            </w:pPr>
          </w:p>
        </w:tc>
        <w:tc>
          <w:tcPr>
            <w:tcW w:w="3686" w:type="dxa"/>
            <w:tcBorders>
              <w:bottom w:val="single" w:sz="4" w:space="0" w:color="auto"/>
            </w:tcBorders>
          </w:tcPr>
          <w:p w14:paraId="16FF2E9A" w14:textId="77777777" w:rsidR="00575429" w:rsidRPr="00DF0CD3" w:rsidRDefault="00575429" w:rsidP="00CE520D">
            <w:pPr>
              <w:rPr>
                <w:lang w:val="en-GB"/>
              </w:rPr>
            </w:pPr>
          </w:p>
        </w:tc>
      </w:tr>
      <w:tr w:rsidR="00575429" w:rsidRPr="00191BA8" w14:paraId="402BE037" w14:textId="77777777" w:rsidTr="00CE520D">
        <w:trPr>
          <w:trHeight w:val="70"/>
        </w:trPr>
        <w:tc>
          <w:tcPr>
            <w:tcW w:w="3686" w:type="dxa"/>
            <w:tcBorders>
              <w:top w:val="single" w:sz="4" w:space="0" w:color="auto"/>
            </w:tcBorders>
          </w:tcPr>
          <w:p w14:paraId="0FCE7DAE" w14:textId="77777777" w:rsidR="00575429" w:rsidRPr="00DF0CD3" w:rsidRDefault="00575429" w:rsidP="00CE520D">
            <w:pPr>
              <w:rPr>
                <w:lang w:val="en-GB"/>
              </w:rPr>
            </w:pPr>
            <w:bookmarkStart w:id="3" w:name="lblSignName1" w:colFirst="0" w:colLast="0"/>
            <w:bookmarkStart w:id="4" w:name="lblSignName2" w:colFirst="2" w:colLast="2"/>
            <w:r w:rsidRPr="00DF0CD3">
              <w:rPr>
                <w:lang w:val="en-GB"/>
              </w:rPr>
              <w:t>[</w:t>
            </w:r>
            <w:r w:rsidRPr="00DF0CD3">
              <w:rPr>
                <w:highlight w:val="yellow"/>
                <w:lang w:val="en-GB"/>
              </w:rPr>
              <w:t>Name of person who signs</w:t>
            </w:r>
            <w:r w:rsidRPr="00DF0CD3">
              <w:rPr>
                <w:lang w:val="en-GB"/>
              </w:rPr>
              <w:t>]</w:t>
            </w:r>
          </w:p>
        </w:tc>
        <w:tc>
          <w:tcPr>
            <w:tcW w:w="2126" w:type="dxa"/>
          </w:tcPr>
          <w:p w14:paraId="7FB83946" w14:textId="77777777" w:rsidR="00575429" w:rsidRPr="00DF0CD3" w:rsidRDefault="00575429" w:rsidP="00CE520D">
            <w:pPr>
              <w:rPr>
                <w:lang w:val="en-GB"/>
              </w:rPr>
            </w:pPr>
          </w:p>
        </w:tc>
        <w:tc>
          <w:tcPr>
            <w:tcW w:w="3686" w:type="dxa"/>
            <w:tcBorders>
              <w:top w:val="single" w:sz="4" w:space="0" w:color="auto"/>
            </w:tcBorders>
          </w:tcPr>
          <w:p w14:paraId="597A340E" w14:textId="77777777" w:rsidR="00575429" w:rsidRPr="00DF0CD3" w:rsidRDefault="00575429" w:rsidP="00CE520D">
            <w:pPr>
              <w:rPr>
                <w:lang w:val="en-GB"/>
              </w:rPr>
            </w:pPr>
            <w:r w:rsidRPr="00DF0CD3">
              <w:rPr>
                <w:lang w:val="en-GB"/>
              </w:rPr>
              <w:t>[</w:t>
            </w:r>
            <w:r w:rsidRPr="00DF0CD3">
              <w:rPr>
                <w:highlight w:val="yellow"/>
                <w:lang w:val="en-GB"/>
              </w:rPr>
              <w:t>Name of person who signs</w:t>
            </w:r>
            <w:r w:rsidRPr="00DF0CD3">
              <w:rPr>
                <w:lang w:val="en-GB"/>
              </w:rPr>
              <w:t>]</w:t>
            </w:r>
          </w:p>
        </w:tc>
      </w:tr>
      <w:bookmarkEnd w:id="3"/>
      <w:bookmarkEnd w:id="4"/>
    </w:tbl>
    <w:p w14:paraId="6E4583BB" w14:textId="77777777" w:rsidR="00575429" w:rsidRPr="00DF0CD3" w:rsidRDefault="00575429" w:rsidP="00575429">
      <w:pPr>
        <w:rPr>
          <w:lang w:val="en-GB"/>
        </w:rPr>
      </w:pPr>
    </w:p>
    <w:p w14:paraId="7BDB9065" w14:textId="77777777" w:rsidR="00575429" w:rsidRPr="00DF0CD3" w:rsidRDefault="00575429" w:rsidP="00575429">
      <w:pPr>
        <w:rPr>
          <w:lang w:val="en-GB"/>
        </w:rPr>
      </w:pPr>
    </w:p>
    <w:p w14:paraId="313F6F73" w14:textId="77777777" w:rsidR="00575429" w:rsidRPr="00945142" w:rsidRDefault="00575429" w:rsidP="00575429">
      <w:pPr>
        <w:widowControl w:val="0"/>
        <w:tabs>
          <w:tab w:val="left" w:pos="567"/>
          <w:tab w:val="left" w:pos="709"/>
          <w:tab w:val="left" w:pos="4962"/>
          <w:tab w:val="left" w:pos="5529"/>
          <w:tab w:val="left" w:pos="5670"/>
        </w:tabs>
        <w:spacing w:line="320" w:lineRule="exact"/>
        <w:rPr>
          <w:rFonts w:cs="Arial"/>
          <w:lang w:val="en-GB"/>
        </w:rPr>
      </w:pPr>
    </w:p>
    <w:p w14:paraId="69A352E3" w14:textId="77777777" w:rsidR="00575429" w:rsidRPr="00945142" w:rsidRDefault="00575429" w:rsidP="00575429">
      <w:pPr>
        <w:widowControl w:val="0"/>
        <w:tabs>
          <w:tab w:val="left" w:pos="567"/>
          <w:tab w:val="left" w:pos="709"/>
          <w:tab w:val="left" w:pos="4962"/>
          <w:tab w:val="left" w:pos="5529"/>
          <w:tab w:val="left" w:pos="5670"/>
        </w:tabs>
        <w:spacing w:line="320" w:lineRule="exact"/>
        <w:rPr>
          <w:rFonts w:cs="Arial"/>
          <w:lang w:val="en-GB"/>
        </w:rPr>
      </w:pPr>
    </w:p>
    <w:p w14:paraId="39AFAC93" w14:textId="77777777" w:rsidR="00575429" w:rsidRPr="00945142" w:rsidRDefault="00575429" w:rsidP="00575429">
      <w:pPr>
        <w:widowControl w:val="0"/>
        <w:tabs>
          <w:tab w:val="left" w:pos="567"/>
          <w:tab w:val="left" w:pos="709"/>
          <w:tab w:val="left" w:pos="4962"/>
          <w:tab w:val="left" w:pos="5529"/>
          <w:tab w:val="left" w:pos="5670"/>
        </w:tabs>
        <w:spacing w:line="320" w:lineRule="exact"/>
        <w:rPr>
          <w:rFonts w:cs="Arial"/>
          <w:lang w:val="en-GB"/>
        </w:rPr>
      </w:pPr>
    </w:p>
    <w:p w14:paraId="237C62A3" w14:textId="77777777" w:rsidR="00575429" w:rsidRPr="00945142" w:rsidRDefault="00575429" w:rsidP="00575429">
      <w:pPr>
        <w:widowControl w:val="0"/>
        <w:tabs>
          <w:tab w:val="left" w:pos="567"/>
          <w:tab w:val="left" w:pos="709"/>
          <w:tab w:val="left" w:pos="4962"/>
          <w:tab w:val="left" w:pos="5529"/>
          <w:tab w:val="left" w:pos="5670"/>
        </w:tabs>
        <w:spacing w:line="320" w:lineRule="exact"/>
        <w:rPr>
          <w:rFonts w:cs="Arial"/>
          <w:lang w:val="en-GB"/>
        </w:rPr>
      </w:pPr>
    </w:p>
    <w:p w14:paraId="75E0DBE1" w14:textId="77777777" w:rsidR="00575429" w:rsidRPr="00945142" w:rsidRDefault="00575429" w:rsidP="00575429">
      <w:pPr>
        <w:widowControl w:val="0"/>
        <w:tabs>
          <w:tab w:val="left" w:pos="567"/>
          <w:tab w:val="left" w:pos="709"/>
          <w:tab w:val="left" w:pos="4962"/>
          <w:tab w:val="left" w:pos="5529"/>
          <w:tab w:val="left" w:pos="5670"/>
        </w:tabs>
        <w:spacing w:line="320" w:lineRule="exact"/>
        <w:rPr>
          <w:rFonts w:cs="Arial"/>
          <w:lang w:val="en-GB"/>
        </w:rPr>
      </w:pPr>
    </w:p>
    <w:p w14:paraId="4E6050AE" w14:textId="77777777" w:rsidR="00575429" w:rsidRPr="00DF0CD3" w:rsidRDefault="00683B20" w:rsidP="00575429">
      <w:pPr>
        <w:keepNext/>
        <w:keepLines/>
        <w:tabs>
          <w:tab w:val="left" w:pos="1134"/>
        </w:tabs>
        <w:spacing w:line="320" w:lineRule="exact"/>
        <w:jc w:val="center"/>
        <w:rPr>
          <w:rFonts w:eastAsia="SimSun" w:cs="Arial"/>
          <w:b/>
          <w:u w:val="single"/>
          <w:lang w:val="en-GB" w:eastAsia="zh-CN"/>
        </w:rPr>
      </w:pPr>
      <w:r>
        <w:rPr>
          <w:rFonts w:eastAsia="SimSun" w:cs="Arial"/>
          <w:b/>
          <w:u w:val="single"/>
          <w:lang w:val="en-GB" w:eastAsia="zh-CN"/>
        </w:rPr>
        <w:lastRenderedPageBreak/>
        <w:t>[</w:t>
      </w:r>
      <w:r w:rsidRPr="00DF0CD3">
        <w:rPr>
          <w:rFonts w:eastAsia="SimSun" w:cs="Arial"/>
          <w:b/>
          <w:highlight w:val="yellow"/>
          <w:u w:val="single"/>
          <w:lang w:val="en-GB" w:eastAsia="zh-CN"/>
        </w:rPr>
        <w:t xml:space="preserve">APPLICABLE </w:t>
      </w:r>
      <w:r>
        <w:rPr>
          <w:rFonts w:eastAsia="SimSun" w:cs="Arial"/>
          <w:b/>
          <w:highlight w:val="yellow"/>
          <w:u w:val="single"/>
          <w:lang w:val="en-GB" w:eastAsia="zh-CN"/>
        </w:rPr>
        <w:t>TO</w:t>
      </w:r>
      <w:r w:rsidRPr="00DF0CD3">
        <w:rPr>
          <w:rFonts w:eastAsia="SimSun" w:cs="Arial"/>
          <w:b/>
          <w:highlight w:val="yellow"/>
          <w:u w:val="single"/>
          <w:lang w:val="en-GB" w:eastAsia="zh-CN"/>
        </w:rPr>
        <w:t xml:space="preserve"> EXAMPLE RESOLUTION II</w:t>
      </w:r>
      <w:r>
        <w:rPr>
          <w:rFonts w:eastAsia="SimSun" w:cs="Arial"/>
          <w:b/>
          <w:u w:val="single"/>
          <w:lang w:val="en-GB" w:eastAsia="zh-CN"/>
        </w:rPr>
        <w:t xml:space="preserve">] </w:t>
      </w:r>
      <w:r w:rsidR="00575429" w:rsidRPr="00DF0CD3">
        <w:rPr>
          <w:rFonts w:eastAsia="SimSun" w:cs="Arial"/>
          <w:b/>
          <w:u w:val="single"/>
          <w:lang w:val="en-GB" w:eastAsia="zh-CN"/>
        </w:rPr>
        <w:t xml:space="preserve">EXHIBIT A – LIST OF </w:t>
      </w:r>
      <w:bookmarkStart w:id="5" w:name="_DV_M1"/>
      <w:bookmarkEnd w:id="5"/>
      <w:r w:rsidR="00575429" w:rsidRPr="00DF0CD3">
        <w:rPr>
          <w:rFonts w:eastAsia="SimSun" w:cs="Arial"/>
          <w:b/>
          <w:u w:val="single"/>
          <w:lang w:val="en-GB" w:eastAsia="zh-CN"/>
        </w:rPr>
        <w:t>AGREEMENTS</w:t>
      </w:r>
    </w:p>
    <w:p w14:paraId="60040C7C" w14:textId="77777777" w:rsidR="00575429" w:rsidRPr="00DF0CD3" w:rsidRDefault="00575429" w:rsidP="00575429">
      <w:pPr>
        <w:keepNext/>
        <w:keepLines/>
        <w:widowControl w:val="0"/>
        <w:suppressAutoHyphens/>
        <w:spacing w:line="320" w:lineRule="exact"/>
        <w:ind w:left="567"/>
        <w:rPr>
          <w:rFonts w:cs="Arial"/>
          <w:lang w:val="en-GB" w:eastAsia="pl-PL"/>
        </w:rPr>
      </w:pPr>
    </w:p>
    <w:p w14:paraId="165FD2C2" w14:textId="77777777" w:rsidR="00575429" w:rsidRPr="00DF0CD3" w:rsidRDefault="00575429" w:rsidP="00575429">
      <w:pPr>
        <w:keepNext/>
        <w:keepLines/>
        <w:numPr>
          <w:ilvl w:val="0"/>
          <w:numId w:val="26"/>
        </w:numPr>
        <w:suppressAutoHyphens/>
        <w:overflowPunct/>
        <w:spacing w:line="320" w:lineRule="exact"/>
        <w:ind w:left="567" w:hanging="567"/>
        <w:textAlignment w:val="auto"/>
        <w:rPr>
          <w:rFonts w:cs="Arial"/>
          <w:lang w:val="en-GB" w:eastAsia="pl-PL"/>
        </w:rPr>
      </w:pPr>
      <w:r w:rsidRPr="00DF0CD3">
        <w:rPr>
          <w:rFonts w:cs="Arial"/>
          <w:lang w:val="en-GB"/>
        </w:rPr>
        <w:t xml:space="preserve"> </w:t>
      </w:r>
      <w:r w:rsidRPr="00DF0CD3">
        <w:rPr>
          <w:kern w:val="20"/>
          <w:lang w:val="en-GB"/>
        </w:rPr>
        <w:t>[</w:t>
      </w:r>
      <w:r w:rsidRPr="00DF0CD3">
        <w:rPr>
          <w:kern w:val="20"/>
          <w:highlight w:val="yellow"/>
          <w:lang w:val="en-GB"/>
        </w:rPr>
        <w:t>•</w:t>
      </w:r>
      <w:r w:rsidRPr="00DF0CD3">
        <w:rPr>
          <w:kern w:val="20"/>
          <w:lang w:val="en-GB"/>
        </w:rPr>
        <w:t>]</w:t>
      </w:r>
      <w:r w:rsidRPr="00DF0CD3">
        <w:rPr>
          <w:rFonts w:cs="Arial"/>
          <w:lang w:val="en-GB"/>
        </w:rPr>
        <w:t xml:space="preserve">. </w:t>
      </w:r>
    </w:p>
    <w:p w14:paraId="75250A8E" w14:textId="77777777" w:rsidR="00AA6CE3" w:rsidRPr="00DF0CD3" w:rsidRDefault="00AA6CE3">
      <w:pPr>
        <w:overflowPunct/>
        <w:autoSpaceDE/>
        <w:autoSpaceDN/>
        <w:adjustRightInd/>
        <w:spacing w:line="240" w:lineRule="auto"/>
        <w:jc w:val="left"/>
        <w:textAlignment w:val="auto"/>
        <w:rPr>
          <w:b/>
          <w:lang w:val="en-GB"/>
        </w:rPr>
      </w:pPr>
    </w:p>
    <w:sectPr w:rsidR="00AA6CE3" w:rsidRPr="00DF0CD3" w:rsidSect="00661C51">
      <w:footerReference w:type="default" r:id="rId11"/>
      <w:headerReference w:type="first" r:id="rId12"/>
      <w:pgSz w:w="11907" w:h="16840" w:code="9"/>
      <w:pgMar w:top="2835"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8E3EF5" w14:textId="77777777" w:rsidR="00546659" w:rsidRDefault="00546659" w:rsidP="00DD05DB">
      <w:r>
        <w:separator/>
      </w:r>
    </w:p>
  </w:endnote>
  <w:endnote w:type="continuationSeparator" w:id="0">
    <w:p w14:paraId="6E477D12" w14:textId="77777777" w:rsidR="00546659" w:rsidRDefault="00546659" w:rsidP="00DD0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Arial"/>
        <w:sz w:val="16"/>
        <w:szCs w:val="16"/>
      </w:rPr>
      <w:id w:val="-604807344"/>
      <w:docPartObj>
        <w:docPartGallery w:val="Page Numbers (Bottom of Page)"/>
        <w:docPartUnique/>
      </w:docPartObj>
    </w:sdtPr>
    <w:sdtEndPr/>
    <w:sdtContent>
      <w:sdt>
        <w:sdtPr>
          <w:rPr>
            <w:rFonts w:cs="Arial"/>
            <w:sz w:val="16"/>
            <w:szCs w:val="16"/>
          </w:rPr>
          <w:id w:val="-1705238520"/>
          <w:docPartObj>
            <w:docPartGallery w:val="Page Numbers (Top of Page)"/>
            <w:docPartUnique/>
          </w:docPartObj>
        </w:sdtPr>
        <w:sdtEndPr/>
        <w:sdtContent>
          <w:bookmarkStart w:id="6" w:name="lblPage" w:displacedByCustomXml="prev"/>
          <w:p w14:paraId="60F8C4B4" w14:textId="143F0503" w:rsidR="0011093F" w:rsidRDefault="00E63EA3" w:rsidP="00E141EF">
            <w:pPr>
              <w:pStyle w:val="Voettekst"/>
              <w:jc w:val="right"/>
              <w:rPr>
                <w:rFonts w:cs="Arial"/>
                <w:sz w:val="16"/>
                <w:szCs w:val="16"/>
              </w:rPr>
            </w:pPr>
            <w:r>
              <w:rPr>
                <w:rFonts w:cs="Arial"/>
                <w:sz w:val="16"/>
                <w:szCs w:val="16"/>
              </w:rPr>
              <w:t>Pagina</w:t>
            </w:r>
            <w:bookmarkEnd w:id="6"/>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PAGE</w:instrText>
            </w:r>
            <w:r w:rsidR="0011093F" w:rsidRPr="003D6995">
              <w:rPr>
                <w:rFonts w:cs="Arial"/>
                <w:b/>
                <w:bCs/>
                <w:sz w:val="16"/>
                <w:szCs w:val="16"/>
              </w:rPr>
              <w:fldChar w:fldCharType="separate"/>
            </w:r>
            <w:r w:rsidR="00191BA8">
              <w:rPr>
                <w:rFonts w:cs="Arial"/>
                <w:b/>
                <w:bCs/>
                <w:noProof/>
                <w:sz w:val="16"/>
                <w:szCs w:val="16"/>
              </w:rPr>
              <w:t>4</w:t>
            </w:r>
            <w:r w:rsidR="0011093F" w:rsidRPr="003D6995">
              <w:rPr>
                <w:rFonts w:cs="Arial"/>
                <w:b/>
                <w:bCs/>
                <w:sz w:val="16"/>
                <w:szCs w:val="16"/>
              </w:rPr>
              <w:fldChar w:fldCharType="end"/>
            </w:r>
            <w:r w:rsidR="0011093F" w:rsidRPr="003D6995">
              <w:rPr>
                <w:rFonts w:cs="Arial"/>
                <w:sz w:val="16"/>
                <w:szCs w:val="16"/>
              </w:rPr>
              <w:t xml:space="preserve"> </w:t>
            </w:r>
            <w:bookmarkStart w:id="7" w:name="lblFooterOf"/>
            <w:r>
              <w:rPr>
                <w:rFonts w:cs="Arial"/>
                <w:sz w:val="16"/>
                <w:szCs w:val="16"/>
              </w:rPr>
              <w:t>van</w:t>
            </w:r>
            <w:bookmarkEnd w:id="7"/>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NUMPAGES</w:instrText>
            </w:r>
            <w:r w:rsidR="0011093F" w:rsidRPr="003D6995">
              <w:rPr>
                <w:rFonts w:cs="Arial"/>
                <w:b/>
                <w:bCs/>
                <w:sz w:val="16"/>
                <w:szCs w:val="16"/>
              </w:rPr>
              <w:fldChar w:fldCharType="separate"/>
            </w:r>
            <w:r w:rsidR="00191BA8">
              <w:rPr>
                <w:rFonts w:cs="Arial"/>
                <w:b/>
                <w:bCs/>
                <w:noProof/>
                <w:sz w:val="16"/>
                <w:szCs w:val="16"/>
              </w:rPr>
              <w:t>4</w:t>
            </w:r>
            <w:r w:rsidR="0011093F" w:rsidRPr="003D6995">
              <w:rPr>
                <w:rFonts w:cs="Arial"/>
                <w:b/>
                <w:bCs/>
                <w:sz w:val="16"/>
                <w:szCs w:val="16"/>
              </w:rPr>
              <w:fldChar w:fldCharType="end"/>
            </w:r>
          </w:p>
        </w:sdtContent>
      </w:sdt>
    </w:sdtContent>
  </w:sdt>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6419"/>
      <w:gridCol w:w="3210"/>
    </w:tblGrid>
    <w:tr w:rsidR="005B439D" w:rsidRPr="00345C22" w14:paraId="087F6884" w14:textId="77777777" w:rsidTr="009905EE">
      <w:tc>
        <w:tcPr>
          <w:tcW w:w="6419" w:type="dxa"/>
        </w:tcPr>
        <w:p w14:paraId="429F2739" w14:textId="77777777" w:rsidR="005B439D" w:rsidRPr="00345C22" w:rsidRDefault="005B439D" w:rsidP="00154CE6">
          <w:pPr>
            <w:pStyle w:val="Voettekst1"/>
            <w:rPr>
              <w:sz w:val="12"/>
            </w:rPr>
          </w:pPr>
          <w:bookmarkStart w:id="8" w:name="bmFooter" w:colFirst="0" w:colLast="0"/>
        </w:p>
      </w:tc>
      <w:tc>
        <w:tcPr>
          <w:tcW w:w="3210" w:type="dxa"/>
          <w:tcMar>
            <w:right w:w="0" w:type="dxa"/>
          </w:tcMar>
        </w:tcPr>
        <w:p w14:paraId="6EB09CE1" w14:textId="77777777" w:rsidR="005B439D" w:rsidRPr="00345C22" w:rsidRDefault="005B439D" w:rsidP="00154CE6">
          <w:pPr>
            <w:pStyle w:val="Voettekst1"/>
            <w:rPr>
              <w:sz w:val="12"/>
            </w:rPr>
          </w:pPr>
        </w:p>
      </w:tc>
    </w:tr>
  </w:tbl>
  <w:bookmarkEnd w:id="8"/>
  <w:p w14:paraId="1AD93E56" w14:textId="77777777" w:rsidR="0011093F" w:rsidRPr="00575429" w:rsidRDefault="00345C22" w:rsidP="00345C22">
    <w:pPr>
      <w:pStyle w:val="Voettekst"/>
      <w:rPr>
        <w:sz w:val="16"/>
        <w:lang w:val="en-US"/>
      </w:rPr>
    </w:pPr>
    <w:r w:rsidRPr="00575429">
      <w:rPr>
        <w:sz w:val="16"/>
        <w:lang w:val="en-US"/>
      </w:rPr>
      <w:t xml:space="preserve">Penrose </w:t>
    </w:r>
    <w:r w:rsidR="00575429" w:rsidRPr="00575429">
      <w:rPr>
        <w:sz w:val="16"/>
        <w:lang w:val="en-US"/>
      </w:rPr>
      <w:t>example</w:t>
    </w:r>
    <w:r w:rsidRPr="00575429">
      <w:rPr>
        <w:sz w:val="16"/>
        <w:lang w:val="en-US"/>
      </w:rPr>
      <w:t xml:space="preserve"> </w:t>
    </w:r>
    <w:r w:rsidR="00575429" w:rsidRPr="00575429">
      <w:rPr>
        <w:sz w:val="16"/>
        <w:lang w:val="en-US"/>
      </w:rPr>
      <w:t xml:space="preserve">Board Resolution </w:t>
    </w:r>
    <w:r w:rsidRPr="00575429">
      <w:rPr>
        <w:sz w:val="16"/>
        <w:lang w:val="en-US"/>
      </w:rPr>
      <w:t xml:space="preserve">(1 </w:t>
    </w:r>
    <w:r w:rsidR="00575429">
      <w:rPr>
        <w:sz w:val="16"/>
        <w:lang w:val="en-US"/>
      </w:rPr>
      <w:t xml:space="preserve">September </w:t>
    </w:r>
    <w:r w:rsidRPr="00575429">
      <w:rPr>
        <w:sz w:val="16"/>
        <w:lang w:val="en-US"/>
      </w:rPr>
      <w:t xml:space="preserve">2020). </w:t>
    </w:r>
    <w:r w:rsidR="00575429" w:rsidRPr="00575429">
      <w:rPr>
        <w:sz w:val="16"/>
        <w:lang w:val="en-US"/>
      </w:rPr>
      <w:t>For a</w:t>
    </w:r>
    <w:r w:rsidR="00575429">
      <w:rPr>
        <w:sz w:val="16"/>
        <w:lang w:val="en-US"/>
      </w:rPr>
      <w:t xml:space="preserve"> further</w:t>
    </w:r>
    <w:r w:rsidR="00575429" w:rsidRPr="00575429">
      <w:rPr>
        <w:sz w:val="16"/>
        <w:lang w:val="en-US"/>
      </w:rPr>
      <w:t xml:space="preserve"> explanation, please </w:t>
    </w:r>
    <w:r w:rsidR="00575429">
      <w:rPr>
        <w:sz w:val="16"/>
        <w:lang w:val="en-US"/>
      </w:rPr>
      <w:t>see</w:t>
    </w:r>
    <w:r w:rsidRPr="00575429">
      <w:rPr>
        <w:sz w:val="16"/>
        <w:lang w:val="en-US"/>
      </w:rPr>
      <w:t xml:space="preserve">: </w:t>
    </w:r>
    <w:hyperlink r:id="rId1" w:history="1">
      <w:r w:rsidR="00575429" w:rsidRPr="00AC2FD6">
        <w:rPr>
          <w:rStyle w:val="Hyperlink"/>
          <w:sz w:val="16"/>
          <w:lang w:val="en-US"/>
        </w:rPr>
        <w:t>www.penrose.law</w:t>
      </w:r>
      <w:r w:rsidR="00575429" w:rsidRPr="00575429">
        <w:rPr>
          <w:rStyle w:val="Hyperlink"/>
          <w:sz w:val="16"/>
          <w:lang w:val="en-US"/>
        </w:rPr>
        <w:t>/en</w:t>
      </w:r>
    </w:hyperlink>
    <w:r w:rsidR="00575429">
      <w:rPr>
        <w:sz w:val="16"/>
        <w:lang w:val="en-US"/>
      </w:rPr>
      <w:t xml:space="preserve"> or contact us directly.</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8007BB" w14:textId="77777777" w:rsidR="00546659" w:rsidRDefault="00546659" w:rsidP="00DD05DB">
      <w:r>
        <w:separator/>
      </w:r>
    </w:p>
  </w:footnote>
  <w:footnote w:type="continuationSeparator" w:id="0">
    <w:p w14:paraId="101F2A06" w14:textId="77777777" w:rsidR="00546659" w:rsidRDefault="00546659" w:rsidP="00DD0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tag w:val="Hidden"/>
      <w:id w:val="1059601606"/>
      <w:lock w:val="sdtContentLocked"/>
    </w:sdtPr>
    <w:sdtEndPr/>
    <w:sdtContent>
      <w:p w14:paraId="7B9093AC" w14:textId="77777777" w:rsidR="00E97290" w:rsidRPr="003C2F0A" w:rsidRDefault="00E97290" w:rsidP="00FB01E0">
        <w:pPr>
          <w:rPr>
            <w:vanish/>
          </w:rPr>
        </w:pPr>
      </w:p>
      <w:p w14:paraId="747E2EF5" w14:textId="77777777" w:rsidR="00E97290" w:rsidRDefault="00191BA8" w:rsidP="00FB01E0"/>
    </w:sdtContent>
  </w:sdt>
  <w:p w14:paraId="27DC686A" w14:textId="77777777" w:rsidR="00E97290" w:rsidRDefault="00E9729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0000007"/>
    <w:multiLevelType w:val="hybridMultilevel"/>
    <w:tmpl w:val="97D65696"/>
    <w:lvl w:ilvl="0" w:tplc="FFFFFFFF">
      <w:start w:val="1"/>
      <w:numFmt w:val="decimal"/>
      <w:lvlText w:val="(%1)"/>
      <w:lvlJc w:val="left"/>
      <w:pPr>
        <w:widowControl w:val="0"/>
        <w:autoSpaceDE w:val="0"/>
        <w:autoSpaceDN w:val="0"/>
        <w:adjustRightInd w:val="0"/>
        <w:ind w:left="720" w:hanging="360"/>
      </w:pPr>
      <w:rPr>
        <w:rFonts w:ascii="Arial" w:hAnsi="Arial" w:cs="Arial"/>
        <w:sz w:val="20"/>
        <w:szCs w:val="20"/>
      </w:rPr>
    </w:lvl>
    <w:lvl w:ilvl="1" w:tplc="FFFFFFFF">
      <w:start w:val="1"/>
      <w:numFmt w:val="lowerLetter"/>
      <w:lvlText w:val="%2."/>
      <w:lvlJc w:val="left"/>
      <w:pPr>
        <w:widowControl w:val="0"/>
        <w:autoSpaceDE w:val="0"/>
        <w:autoSpaceDN w:val="0"/>
        <w:adjustRightInd w:val="0"/>
        <w:ind w:left="1440" w:hanging="360"/>
      </w:pPr>
      <w:rPr>
        <w:rFonts w:ascii="Arial" w:hAnsi="Arial" w:cs="Arial"/>
        <w:sz w:val="20"/>
        <w:szCs w:val="20"/>
      </w:rPr>
    </w:lvl>
    <w:lvl w:ilvl="2" w:tplc="FFFFFFFF">
      <w:start w:val="1"/>
      <w:numFmt w:val="lowerRoman"/>
      <w:lvlText w:val="%3."/>
      <w:lvlJc w:val="right"/>
      <w:pPr>
        <w:widowControl w:val="0"/>
        <w:autoSpaceDE w:val="0"/>
        <w:autoSpaceDN w:val="0"/>
        <w:adjustRightInd w:val="0"/>
        <w:ind w:left="2160" w:hanging="180"/>
      </w:pPr>
      <w:rPr>
        <w:rFonts w:ascii="Arial" w:hAnsi="Arial" w:cs="Arial"/>
        <w:sz w:val="20"/>
        <w:szCs w:val="20"/>
      </w:rPr>
    </w:lvl>
    <w:lvl w:ilvl="3" w:tplc="FFFFFFFF">
      <w:start w:val="1"/>
      <w:numFmt w:val="decimal"/>
      <w:lvlText w:val="%4."/>
      <w:lvlJc w:val="left"/>
      <w:pPr>
        <w:widowControl w:val="0"/>
        <w:autoSpaceDE w:val="0"/>
        <w:autoSpaceDN w:val="0"/>
        <w:adjustRightInd w:val="0"/>
        <w:ind w:left="2880" w:hanging="360"/>
      </w:pPr>
      <w:rPr>
        <w:rFonts w:ascii="Arial" w:hAnsi="Arial" w:cs="Arial"/>
        <w:sz w:val="20"/>
        <w:szCs w:val="20"/>
      </w:rPr>
    </w:lvl>
    <w:lvl w:ilvl="4" w:tplc="FFFFFFFF">
      <w:start w:val="1"/>
      <w:numFmt w:val="lowerLetter"/>
      <w:lvlText w:val="%5."/>
      <w:lvlJc w:val="left"/>
      <w:pPr>
        <w:widowControl w:val="0"/>
        <w:autoSpaceDE w:val="0"/>
        <w:autoSpaceDN w:val="0"/>
        <w:adjustRightInd w:val="0"/>
        <w:ind w:left="3600" w:hanging="360"/>
      </w:pPr>
      <w:rPr>
        <w:rFonts w:ascii="Arial" w:hAnsi="Arial" w:cs="Arial"/>
        <w:sz w:val="20"/>
        <w:szCs w:val="20"/>
      </w:rPr>
    </w:lvl>
    <w:lvl w:ilvl="5" w:tplc="FFFFFFFF">
      <w:start w:val="1"/>
      <w:numFmt w:val="lowerRoman"/>
      <w:lvlText w:val="%6."/>
      <w:lvlJc w:val="right"/>
      <w:pPr>
        <w:widowControl w:val="0"/>
        <w:autoSpaceDE w:val="0"/>
        <w:autoSpaceDN w:val="0"/>
        <w:adjustRightInd w:val="0"/>
        <w:ind w:left="4320" w:hanging="180"/>
      </w:pPr>
      <w:rPr>
        <w:rFonts w:ascii="Arial" w:hAnsi="Arial" w:cs="Arial"/>
        <w:sz w:val="20"/>
        <w:szCs w:val="20"/>
      </w:rPr>
    </w:lvl>
    <w:lvl w:ilvl="6" w:tplc="FFFFFFFF">
      <w:start w:val="1"/>
      <w:numFmt w:val="decimal"/>
      <w:lvlText w:val="%7."/>
      <w:lvlJc w:val="left"/>
      <w:pPr>
        <w:widowControl w:val="0"/>
        <w:autoSpaceDE w:val="0"/>
        <w:autoSpaceDN w:val="0"/>
        <w:adjustRightInd w:val="0"/>
        <w:ind w:left="5040" w:hanging="360"/>
      </w:pPr>
      <w:rPr>
        <w:rFonts w:ascii="Arial" w:hAnsi="Arial" w:cs="Arial"/>
        <w:sz w:val="20"/>
        <w:szCs w:val="20"/>
      </w:rPr>
    </w:lvl>
    <w:lvl w:ilvl="7" w:tplc="FFFFFFFF">
      <w:start w:val="1"/>
      <w:numFmt w:val="lowerLetter"/>
      <w:lvlText w:val="%8."/>
      <w:lvlJc w:val="left"/>
      <w:pPr>
        <w:widowControl w:val="0"/>
        <w:autoSpaceDE w:val="0"/>
        <w:autoSpaceDN w:val="0"/>
        <w:adjustRightInd w:val="0"/>
        <w:ind w:left="5760" w:hanging="360"/>
      </w:pPr>
      <w:rPr>
        <w:rFonts w:ascii="Arial" w:hAnsi="Arial" w:cs="Arial"/>
        <w:sz w:val="20"/>
        <w:szCs w:val="20"/>
      </w:rPr>
    </w:lvl>
    <w:lvl w:ilvl="8" w:tplc="FFFFFFFF">
      <w:start w:val="1"/>
      <w:numFmt w:val="lowerRoman"/>
      <w:lvlText w:val="%9."/>
      <w:lvlJc w:val="right"/>
      <w:pPr>
        <w:widowControl w:val="0"/>
        <w:autoSpaceDE w:val="0"/>
        <w:autoSpaceDN w:val="0"/>
        <w:adjustRightInd w:val="0"/>
        <w:ind w:left="6480" w:hanging="180"/>
      </w:pPr>
      <w:rPr>
        <w:rFonts w:ascii="Arial" w:hAnsi="Arial" w:cs="Arial"/>
        <w:sz w:val="20"/>
        <w:szCs w:val="20"/>
      </w:rPr>
    </w:lvl>
  </w:abstractNum>
  <w:abstractNum w:abstractNumId="11"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9512388"/>
    <w:multiLevelType w:val="hybridMultilevel"/>
    <w:tmpl w:val="DFF09DF2"/>
    <w:lvl w:ilvl="0" w:tplc="7892F0AE">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0A435EE9"/>
    <w:multiLevelType w:val="multilevel"/>
    <w:tmpl w:val="10DC2C8A"/>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5" w15:restartNumberingAfterBreak="0">
    <w:nsid w:val="0C595B06"/>
    <w:multiLevelType w:val="hybridMultilevel"/>
    <w:tmpl w:val="F5A6A680"/>
    <w:lvl w:ilvl="0" w:tplc="1264F638">
      <w:start w:val="1"/>
      <w:numFmt w:val="decimal"/>
      <w:lvlText w:val="%1."/>
      <w:lvlJc w:val="left"/>
      <w:pPr>
        <w:ind w:left="720" w:hanging="360"/>
      </w:pPr>
      <w:rPr>
        <w:sz w:val="20"/>
        <w:szCs w:val="2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0C705379"/>
    <w:multiLevelType w:val="hybridMultilevel"/>
    <w:tmpl w:val="3AEE49E8"/>
    <w:lvl w:ilvl="0" w:tplc="DCD0A49C">
      <w:start w:val="1"/>
      <w:numFmt w:val="decimal"/>
      <w:pStyle w:val="artikelPenroseUK"/>
      <w:lvlText w:val="Clause %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6BB5FBE"/>
    <w:multiLevelType w:val="multilevel"/>
    <w:tmpl w:val="C5F49430"/>
    <w:lvl w:ilvl="0">
      <w:start w:val="1"/>
      <w:numFmt w:val="none"/>
      <w:suff w:val="nothing"/>
      <w:lvlText w:val=""/>
      <w:lvlJc w:val="left"/>
      <w:pPr>
        <w:ind w:left="0" w:firstLine="0"/>
      </w:pPr>
      <w:rPr>
        <w:rFonts w:hint="default"/>
      </w:rPr>
    </w:lvl>
    <w:lvl w:ilvl="1">
      <w:start w:val="1"/>
      <w:numFmt w:val="decimal"/>
      <w:suff w:val="nothing"/>
      <w:lvlText w:val="appendix %2"/>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1" w15:restartNumberingAfterBreak="0">
    <w:nsid w:val="3F630AA5"/>
    <w:multiLevelType w:val="multilevel"/>
    <w:tmpl w:val="29A4EBF6"/>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47D57F97"/>
    <w:multiLevelType w:val="hybridMultilevel"/>
    <w:tmpl w:val="1FA4245A"/>
    <w:lvl w:ilvl="0" w:tplc="C09CD3C0">
      <w:start w:val="2"/>
      <w:numFmt w:val="upperLetter"/>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5" w15:restartNumberingAfterBreak="0">
    <w:nsid w:val="752B37AC"/>
    <w:multiLevelType w:val="multilevel"/>
    <w:tmpl w:val="977AD366"/>
    <w:lvl w:ilvl="0">
      <w:start w:val="1"/>
      <w:numFmt w:val="none"/>
      <w:suff w:val="nothing"/>
      <w:lvlText w:val=""/>
      <w:lvlJc w:val="left"/>
      <w:pPr>
        <w:ind w:left="0" w:firstLine="0"/>
      </w:pPr>
      <w:rPr>
        <w:rFonts w:hint="default"/>
      </w:rPr>
    </w:lvl>
    <w:lvl w:ilvl="1">
      <w:start w:val="1"/>
      <w:numFmt w:val="decimal"/>
      <w:lvlText w:val="%2."/>
      <w:lvlJc w:val="left"/>
      <w:pPr>
        <w:tabs>
          <w:tab w:val="num" w:pos="709"/>
        </w:tabs>
        <w:ind w:left="709" w:hanging="709"/>
      </w:pPr>
      <w:rPr>
        <w:rFonts w:hint="default"/>
        <w:b w:val="0"/>
      </w:rPr>
    </w:lvl>
    <w:lvl w:ilvl="2">
      <w:start w:val="1"/>
      <w:numFmt w:val="decimal"/>
      <w:lvlText w:val="%2.%3"/>
      <w:lvlJc w:val="left"/>
      <w:pPr>
        <w:tabs>
          <w:tab w:val="num" w:pos="709"/>
        </w:tabs>
        <w:ind w:left="709" w:hanging="709"/>
      </w:pPr>
      <w:rPr>
        <w:rFonts w:hint="default"/>
        <w:b w:val="0"/>
      </w:rPr>
    </w:lvl>
    <w:lvl w:ilvl="3">
      <w:start w:val="1"/>
      <w:numFmt w:val="lowerLetter"/>
      <w:lvlText w:val="(%4)"/>
      <w:lvlJc w:val="left"/>
      <w:pPr>
        <w:tabs>
          <w:tab w:val="num" w:pos="1418"/>
        </w:tabs>
        <w:ind w:left="1418" w:hanging="709"/>
      </w:pPr>
      <w:rPr>
        <w:rFonts w:ascii="Arial" w:eastAsia="Times New Roman" w:hAnsi="Arial" w:cs="Arial"/>
        <w:b w:val="0"/>
      </w:rPr>
    </w:lvl>
    <w:lvl w:ilvl="4">
      <w:start w:val="1"/>
      <w:numFmt w:val="decimal"/>
      <w:lvlText w:val="(%5)"/>
      <w:lvlJc w:val="left"/>
      <w:pPr>
        <w:tabs>
          <w:tab w:val="num" w:pos="1985"/>
        </w:tabs>
        <w:ind w:left="1985" w:hanging="567"/>
      </w:pPr>
      <w:rPr>
        <w:rFonts w:hint="default"/>
        <w:b w:val="0"/>
      </w:rPr>
    </w:lvl>
    <w:lvl w:ilvl="5">
      <w:start w:val="1"/>
      <w:numFmt w:val="lowerRoman"/>
      <w:lvlText w:val="(%6)"/>
      <w:lvlJc w:val="left"/>
      <w:pPr>
        <w:tabs>
          <w:tab w:val="num" w:pos="2552"/>
        </w:tabs>
        <w:ind w:left="2552" w:hanging="567"/>
      </w:pPr>
      <w:rPr>
        <w:rFonts w:hint="default"/>
        <w:b w:val="0"/>
      </w:rPr>
    </w:lvl>
    <w:lvl w:ilvl="6">
      <w:start w:val="1"/>
      <w:numFmt w:val="lowerLetter"/>
      <w:lvlText w:val="%7)"/>
      <w:lvlJc w:val="left"/>
      <w:pPr>
        <w:tabs>
          <w:tab w:val="num" w:pos="3119"/>
        </w:tabs>
        <w:ind w:left="3119" w:hanging="567"/>
      </w:pPr>
      <w:rPr>
        <w:rFonts w:hint="default"/>
        <w:b w:val="0"/>
      </w:rPr>
    </w:lvl>
    <w:lvl w:ilvl="7">
      <w:start w:val="1"/>
      <w:numFmt w:val="none"/>
      <w:suff w:val="nothing"/>
      <w:lvlText w:val=""/>
      <w:lvlJc w:val="left"/>
      <w:pPr>
        <w:ind w:left="0" w:firstLine="0"/>
      </w:pPr>
      <w:rPr>
        <w:rFonts w:hint="default"/>
        <w:b w:val="0"/>
      </w:rPr>
    </w:lvl>
    <w:lvl w:ilvl="8">
      <w:start w:val="1"/>
      <w:numFmt w:val="none"/>
      <w:suff w:val="nothing"/>
      <w:lvlText w:val=""/>
      <w:lvlJc w:val="left"/>
      <w:pPr>
        <w:ind w:left="0" w:firstLine="0"/>
      </w:pPr>
      <w:rPr>
        <w:rFonts w:hint="default"/>
        <w:b w:val="0"/>
      </w:rPr>
    </w:lvl>
  </w:abstractNum>
  <w:abstractNum w:abstractNumId="26"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6"/>
  </w:num>
  <w:num w:numId="2">
    <w:abstractNumId w:val="26"/>
  </w:num>
  <w:num w:numId="3">
    <w:abstractNumId w:val="12"/>
  </w:num>
  <w:num w:numId="4">
    <w:abstractNumId w:val="23"/>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8"/>
  </w:num>
  <w:num w:numId="16">
    <w:abstractNumId w:val="19"/>
  </w:num>
  <w:num w:numId="17">
    <w:abstractNumId w:val="24"/>
  </w:num>
  <w:num w:numId="18">
    <w:abstractNumId w:val="11"/>
  </w:num>
  <w:num w:numId="19">
    <w:abstractNumId w:val="17"/>
  </w:num>
  <w:num w:numId="20">
    <w:abstractNumId w:val="14"/>
  </w:num>
  <w:num w:numId="21">
    <w:abstractNumId w:val="11"/>
  </w:num>
  <w:num w:numId="22">
    <w:abstractNumId w:val="21"/>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num>
  <w:num w:numId="25">
    <w:abstractNumId w:val="20"/>
  </w:num>
  <w:num w:numId="26">
    <w:abstractNumId w:val="10"/>
  </w:num>
  <w:num w:numId="27">
    <w:abstractNumId w:val="13"/>
  </w:num>
  <w:num w:numId="28">
    <w:abstractNumId w:val="22"/>
  </w:num>
  <w:num w:numId="29">
    <w:abstractNumId w:val="1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attachedTemplate r:id="rId1"/>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EA3"/>
    <w:rsid w:val="000048D3"/>
    <w:rsid w:val="00027395"/>
    <w:rsid w:val="00027C03"/>
    <w:rsid w:val="0004501A"/>
    <w:rsid w:val="00051E97"/>
    <w:rsid w:val="000521F5"/>
    <w:rsid w:val="000525EC"/>
    <w:rsid w:val="00055F02"/>
    <w:rsid w:val="0005603C"/>
    <w:rsid w:val="000608A9"/>
    <w:rsid w:val="00062036"/>
    <w:rsid w:val="00064055"/>
    <w:rsid w:val="00065B9C"/>
    <w:rsid w:val="000662FE"/>
    <w:rsid w:val="00072E57"/>
    <w:rsid w:val="00073CF4"/>
    <w:rsid w:val="000777FA"/>
    <w:rsid w:val="000914C6"/>
    <w:rsid w:val="000968BE"/>
    <w:rsid w:val="000A6DB7"/>
    <w:rsid w:val="000B1286"/>
    <w:rsid w:val="000E3A98"/>
    <w:rsid w:val="000F027A"/>
    <w:rsid w:val="000F5316"/>
    <w:rsid w:val="000F568C"/>
    <w:rsid w:val="0010106D"/>
    <w:rsid w:val="00104D72"/>
    <w:rsid w:val="0011093F"/>
    <w:rsid w:val="00113B65"/>
    <w:rsid w:val="00120417"/>
    <w:rsid w:val="00134180"/>
    <w:rsid w:val="001361FD"/>
    <w:rsid w:val="001427F7"/>
    <w:rsid w:val="00144474"/>
    <w:rsid w:val="001541FF"/>
    <w:rsid w:val="00154CE6"/>
    <w:rsid w:val="00164A04"/>
    <w:rsid w:val="001771FE"/>
    <w:rsid w:val="001863B5"/>
    <w:rsid w:val="00191BA8"/>
    <w:rsid w:val="00193C54"/>
    <w:rsid w:val="00195F2B"/>
    <w:rsid w:val="001A5C47"/>
    <w:rsid w:val="001A7246"/>
    <w:rsid w:val="001C125E"/>
    <w:rsid w:val="001E0256"/>
    <w:rsid w:val="001E150C"/>
    <w:rsid w:val="001F2A34"/>
    <w:rsid w:val="001F2DAA"/>
    <w:rsid w:val="0020150C"/>
    <w:rsid w:val="00202C84"/>
    <w:rsid w:val="00207F4E"/>
    <w:rsid w:val="00240476"/>
    <w:rsid w:val="00242D97"/>
    <w:rsid w:val="0024309B"/>
    <w:rsid w:val="002440D5"/>
    <w:rsid w:val="0025151A"/>
    <w:rsid w:val="00254749"/>
    <w:rsid w:val="002634B8"/>
    <w:rsid w:val="00264F1F"/>
    <w:rsid w:val="00267895"/>
    <w:rsid w:val="00267B27"/>
    <w:rsid w:val="00280021"/>
    <w:rsid w:val="00284195"/>
    <w:rsid w:val="00295EAC"/>
    <w:rsid w:val="002A7631"/>
    <w:rsid w:val="002B00EC"/>
    <w:rsid w:val="002B0B3C"/>
    <w:rsid w:val="002B640B"/>
    <w:rsid w:val="002C43C6"/>
    <w:rsid w:val="002D2624"/>
    <w:rsid w:val="002D348E"/>
    <w:rsid w:val="002D60E6"/>
    <w:rsid w:val="002E639B"/>
    <w:rsid w:val="002E7BC5"/>
    <w:rsid w:val="002F2FF9"/>
    <w:rsid w:val="002F644B"/>
    <w:rsid w:val="00311749"/>
    <w:rsid w:val="003133A4"/>
    <w:rsid w:val="00323353"/>
    <w:rsid w:val="00324C96"/>
    <w:rsid w:val="00345C22"/>
    <w:rsid w:val="00356878"/>
    <w:rsid w:val="00361517"/>
    <w:rsid w:val="0036460B"/>
    <w:rsid w:val="00371D56"/>
    <w:rsid w:val="00387226"/>
    <w:rsid w:val="00394A7C"/>
    <w:rsid w:val="00394BD3"/>
    <w:rsid w:val="003A01D8"/>
    <w:rsid w:val="003A1771"/>
    <w:rsid w:val="003B354C"/>
    <w:rsid w:val="003B3FD8"/>
    <w:rsid w:val="003B411D"/>
    <w:rsid w:val="003B4C5F"/>
    <w:rsid w:val="003B74F4"/>
    <w:rsid w:val="003C149E"/>
    <w:rsid w:val="003D2303"/>
    <w:rsid w:val="003D6995"/>
    <w:rsid w:val="003E32BD"/>
    <w:rsid w:val="003E64C8"/>
    <w:rsid w:val="003F05EE"/>
    <w:rsid w:val="0040777C"/>
    <w:rsid w:val="004144B1"/>
    <w:rsid w:val="0041621B"/>
    <w:rsid w:val="00422CBC"/>
    <w:rsid w:val="00423583"/>
    <w:rsid w:val="00423BE6"/>
    <w:rsid w:val="00425874"/>
    <w:rsid w:val="00426971"/>
    <w:rsid w:val="00430B59"/>
    <w:rsid w:val="00430FD5"/>
    <w:rsid w:val="00432414"/>
    <w:rsid w:val="004454E2"/>
    <w:rsid w:val="0044676D"/>
    <w:rsid w:val="00453503"/>
    <w:rsid w:val="00457923"/>
    <w:rsid w:val="00457C85"/>
    <w:rsid w:val="00465BEA"/>
    <w:rsid w:val="00466B45"/>
    <w:rsid w:val="00481BF8"/>
    <w:rsid w:val="004869E4"/>
    <w:rsid w:val="00495F89"/>
    <w:rsid w:val="0049649C"/>
    <w:rsid w:val="004A2A51"/>
    <w:rsid w:val="004A74A0"/>
    <w:rsid w:val="004C045D"/>
    <w:rsid w:val="004C3E12"/>
    <w:rsid w:val="004D4291"/>
    <w:rsid w:val="004E0F60"/>
    <w:rsid w:val="004E2D76"/>
    <w:rsid w:val="004E6660"/>
    <w:rsid w:val="004E678A"/>
    <w:rsid w:val="004E7877"/>
    <w:rsid w:val="004F711D"/>
    <w:rsid w:val="0050067F"/>
    <w:rsid w:val="00502397"/>
    <w:rsid w:val="00503998"/>
    <w:rsid w:val="00504C08"/>
    <w:rsid w:val="005138CF"/>
    <w:rsid w:val="00514D30"/>
    <w:rsid w:val="00521B4C"/>
    <w:rsid w:val="0053028A"/>
    <w:rsid w:val="00530389"/>
    <w:rsid w:val="005310F5"/>
    <w:rsid w:val="00536B36"/>
    <w:rsid w:val="00536F60"/>
    <w:rsid w:val="005465A1"/>
    <w:rsid w:val="00546659"/>
    <w:rsid w:val="00550A2B"/>
    <w:rsid w:val="005519D7"/>
    <w:rsid w:val="00551B93"/>
    <w:rsid w:val="005549D8"/>
    <w:rsid w:val="00561E4E"/>
    <w:rsid w:val="00563806"/>
    <w:rsid w:val="00575429"/>
    <w:rsid w:val="00581641"/>
    <w:rsid w:val="00583A37"/>
    <w:rsid w:val="005868DA"/>
    <w:rsid w:val="00590616"/>
    <w:rsid w:val="00592E2C"/>
    <w:rsid w:val="00595CE3"/>
    <w:rsid w:val="005973EF"/>
    <w:rsid w:val="005B439D"/>
    <w:rsid w:val="005B549B"/>
    <w:rsid w:val="005E3A3A"/>
    <w:rsid w:val="005E6FC7"/>
    <w:rsid w:val="0061054E"/>
    <w:rsid w:val="00615DE4"/>
    <w:rsid w:val="006236BA"/>
    <w:rsid w:val="006331EE"/>
    <w:rsid w:val="006354DD"/>
    <w:rsid w:val="00646D9A"/>
    <w:rsid w:val="006543F9"/>
    <w:rsid w:val="006568CD"/>
    <w:rsid w:val="00660A66"/>
    <w:rsid w:val="00661C51"/>
    <w:rsid w:val="006708D8"/>
    <w:rsid w:val="0067398F"/>
    <w:rsid w:val="006836B4"/>
    <w:rsid w:val="00683B20"/>
    <w:rsid w:val="00684DFD"/>
    <w:rsid w:val="006A3CAF"/>
    <w:rsid w:val="006A74E0"/>
    <w:rsid w:val="006A7703"/>
    <w:rsid w:val="006B0E03"/>
    <w:rsid w:val="006B6261"/>
    <w:rsid w:val="006E6371"/>
    <w:rsid w:val="006F4371"/>
    <w:rsid w:val="006F4404"/>
    <w:rsid w:val="0070443D"/>
    <w:rsid w:val="007159CA"/>
    <w:rsid w:val="00720A97"/>
    <w:rsid w:val="00724D8F"/>
    <w:rsid w:val="0073498C"/>
    <w:rsid w:val="00752481"/>
    <w:rsid w:val="00753903"/>
    <w:rsid w:val="007541B2"/>
    <w:rsid w:val="0077285B"/>
    <w:rsid w:val="00772C8C"/>
    <w:rsid w:val="007947D1"/>
    <w:rsid w:val="007A0ED5"/>
    <w:rsid w:val="007A6A35"/>
    <w:rsid w:val="007C1F53"/>
    <w:rsid w:val="007D0850"/>
    <w:rsid w:val="007D28A3"/>
    <w:rsid w:val="007E5932"/>
    <w:rsid w:val="007E6B31"/>
    <w:rsid w:val="007F1D8A"/>
    <w:rsid w:val="007F46BE"/>
    <w:rsid w:val="007F6DE2"/>
    <w:rsid w:val="007F759F"/>
    <w:rsid w:val="008103D6"/>
    <w:rsid w:val="00814808"/>
    <w:rsid w:val="00816F2C"/>
    <w:rsid w:val="00822878"/>
    <w:rsid w:val="008304AD"/>
    <w:rsid w:val="008314F0"/>
    <w:rsid w:val="00832509"/>
    <w:rsid w:val="00832ABE"/>
    <w:rsid w:val="00841930"/>
    <w:rsid w:val="008463C3"/>
    <w:rsid w:val="00852EEE"/>
    <w:rsid w:val="00853FD2"/>
    <w:rsid w:val="00855EEB"/>
    <w:rsid w:val="00862EBB"/>
    <w:rsid w:val="00863C77"/>
    <w:rsid w:val="008764A8"/>
    <w:rsid w:val="00882A20"/>
    <w:rsid w:val="00882D8C"/>
    <w:rsid w:val="00890544"/>
    <w:rsid w:val="00893792"/>
    <w:rsid w:val="008A0D28"/>
    <w:rsid w:val="008A3B00"/>
    <w:rsid w:val="008A51B6"/>
    <w:rsid w:val="008A6636"/>
    <w:rsid w:val="008B232A"/>
    <w:rsid w:val="008B330D"/>
    <w:rsid w:val="008D0E2D"/>
    <w:rsid w:val="008D50CC"/>
    <w:rsid w:val="008E1E08"/>
    <w:rsid w:val="008E4804"/>
    <w:rsid w:val="008E5F60"/>
    <w:rsid w:val="008F58E5"/>
    <w:rsid w:val="0090085D"/>
    <w:rsid w:val="00900883"/>
    <w:rsid w:val="00907945"/>
    <w:rsid w:val="00914FEF"/>
    <w:rsid w:val="00917134"/>
    <w:rsid w:val="00933C8C"/>
    <w:rsid w:val="009448C0"/>
    <w:rsid w:val="00945142"/>
    <w:rsid w:val="009637AC"/>
    <w:rsid w:val="00964B64"/>
    <w:rsid w:val="009653CF"/>
    <w:rsid w:val="009721AC"/>
    <w:rsid w:val="009744BE"/>
    <w:rsid w:val="0097791C"/>
    <w:rsid w:val="00980922"/>
    <w:rsid w:val="009845DD"/>
    <w:rsid w:val="009967E0"/>
    <w:rsid w:val="009B00A1"/>
    <w:rsid w:val="009B1765"/>
    <w:rsid w:val="009B3DEB"/>
    <w:rsid w:val="009B5BE1"/>
    <w:rsid w:val="009C5C4D"/>
    <w:rsid w:val="009D1F2B"/>
    <w:rsid w:val="009D3B78"/>
    <w:rsid w:val="009D7312"/>
    <w:rsid w:val="009E4163"/>
    <w:rsid w:val="009E48BE"/>
    <w:rsid w:val="009E635C"/>
    <w:rsid w:val="009F06D9"/>
    <w:rsid w:val="00A00295"/>
    <w:rsid w:val="00A03114"/>
    <w:rsid w:val="00A07562"/>
    <w:rsid w:val="00A3159A"/>
    <w:rsid w:val="00A31BE1"/>
    <w:rsid w:val="00A438C4"/>
    <w:rsid w:val="00A44267"/>
    <w:rsid w:val="00A531A4"/>
    <w:rsid w:val="00A574D4"/>
    <w:rsid w:val="00A73F10"/>
    <w:rsid w:val="00A75934"/>
    <w:rsid w:val="00A7724B"/>
    <w:rsid w:val="00A91E3D"/>
    <w:rsid w:val="00AA51B1"/>
    <w:rsid w:val="00AA6CE3"/>
    <w:rsid w:val="00AC4F1C"/>
    <w:rsid w:val="00AC6DD8"/>
    <w:rsid w:val="00AD0124"/>
    <w:rsid w:val="00AD0EE6"/>
    <w:rsid w:val="00AD4295"/>
    <w:rsid w:val="00AE63EE"/>
    <w:rsid w:val="00B062AC"/>
    <w:rsid w:val="00B220A5"/>
    <w:rsid w:val="00B41204"/>
    <w:rsid w:val="00B442D6"/>
    <w:rsid w:val="00B54474"/>
    <w:rsid w:val="00B56969"/>
    <w:rsid w:val="00B67E61"/>
    <w:rsid w:val="00B85230"/>
    <w:rsid w:val="00B87ADE"/>
    <w:rsid w:val="00B92666"/>
    <w:rsid w:val="00BA230B"/>
    <w:rsid w:val="00BA285B"/>
    <w:rsid w:val="00BB0762"/>
    <w:rsid w:val="00BB1D2A"/>
    <w:rsid w:val="00BB4B91"/>
    <w:rsid w:val="00BC27BE"/>
    <w:rsid w:val="00BC387E"/>
    <w:rsid w:val="00BD2BB9"/>
    <w:rsid w:val="00BD4D07"/>
    <w:rsid w:val="00BD7280"/>
    <w:rsid w:val="00C01520"/>
    <w:rsid w:val="00C107C5"/>
    <w:rsid w:val="00C10C0F"/>
    <w:rsid w:val="00C111ED"/>
    <w:rsid w:val="00C24543"/>
    <w:rsid w:val="00C30888"/>
    <w:rsid w:val="00C32630"/>
    <w:rsid w:val="00C3732C"/>
    <w:rsid w:val="00C43D29"/>
    <w:rsid w:val="00C512AC"/>
    <w:rsid w:val="00C56A13"/>
    <w:rsid w:val="00C63841"/>
    <w:rsid w:val="00C80E1E"/>
    <w:rsid w:val="00C92D88"/>
    <w:rsid w:val="00C93CFC"/>
    <w:rsid w:val="00CA7268"/>
    <w:rsid w:val="00CB2FFE"/>
    <w:rsid w:val="00CC186A"/>
    <w:rsid w:val="00CC594B"/>
    <w:rsid w:val="00CD1039"/>
    <w:rsid w:val="00CF06E9"/>
    <w:rsid w:val="00D00DF9"/>
    <w:rsid w:val="00D04D37"/>
    <w:rsid w:val="00D144DE"/>
    <w:rsid w:val="00D1597C"/>
    <w:rsid w:val="00D17357"/>
    <w:rsid w:val="00D228B6"/>
    <w:rsid w:val="00D312C0"/>
    <w:rsid w:val="00D40D9E"/>
    <w:rsid w:val="00D60D1D"/>
    <w:rsid w:val="00D6261A"/>
    <w:rsid w:val="00D63978"/>
    <w:rsid w:val="00D66241"/>
    <w:rsid w:val="00D70C42"/>
    <w:rsid w:val="00D7338C"/>
    <w:rsid w:val="00D77DBF"/>
    <w:rsid w:val="00D809B1"/>
    <w:rsid w:val="00D84D2A"/>
    <w:rsid w:val="00D92EF0"/>
    <w:rsid w:val="00D95B79"/>
    <w:rsid w:val="00D95E17"/>
    <w:rsid w:val="00DA596F"/>
    <w:rsid w:val="00DA6D85"/>
    <w:rsid w:val="00DA73AF"/>
    <w:rsid w:val="00DB0C6E"/>
    <w:rsid w:val="00DB64DC"/>
    <w:rsid w:val="00DB7CD7"/>
    <w:rsid w:val="00DC2037"/>
    <w:rsid w:val="00DC61F0"/>
    <w:rsid w:val="00DD05DB"/>
    <w:rsid w:val="00DD57E5"/>
    <w:rsid w:val="00DD65EB"/>
    <w:rsid w:val="00DE27F0"/>
    <w:rsid w:val="00DE3DBA"/>
    <w:rsid w:val="00DE4CE3"/>
    <w:rsid w:val="00DE788D"/>
    <w:rsid w:val="00DF0CD3"/>
    <w:rsid w:val="00DF259B"/>
    <w:rsid w:val="00E03377"/>
    <w:rsid w:val="00E035BB"/>
    <w:rsid w:val="00E069F5"/>
    <w:rsid w:val="00E12BDE"/>
    <w:rsid w:val="00E141EF"/>
    <w:rsid w:val="00E2582E"/>
    <w:rsid w:val="00E27E95"/>
    <w:rsid w:val="00E33CB3"/>
    <w:rsid w:val="00E54BE2"/>
    <w:rsid w:val="00E63EA3"/>
    <w:rsid w:val="00E653D9"/>
    <w:rsid w:val="00E7244B"/>
    <w:rsid w:val="00E74BB7"/>
    <w:rsid w:val="00E771CA"/>
    <w:rsid w:val="00E77661"/>
    <w:rsid w:val="00E82D4F"/>
    <w:rsid w:val="00E911A9"/>
    <w:rsid w:val="00E97290"/>
    <w:rsid w:val="00EA66B8"/>
    <w:rsid w:val="00ED59CC"/>
    <w:rsid w:val="00EF396F"/>
    <w:rsid w:val="00EF4D6E"/>
    <w:rsid w:val="00F0269C"/>
    <w:rsid w:val="00F02FF0"/>
    <w:rsid w:val="00F32E81"/>
    <w:rsid w:val="00F34F2B"/>
    <w:rsid w:val="00F354DD"/>
    <w:rsid w:val="00F560E8"/>
    <w:rsid w:val="00F8590B"/>
    <w:rsid w:val="00FA0A86"/>
    <w:rsid w:val="00FA0B3B"/>
    <w:rsid w:val="00FB0613"/>
    <w:rsid w:val="00FB10AE"/>
    <w:rsid w:val="00FB1449"/>
    <w:rsid w:val="00FB4441"/>
    <w:rsid w:val="00FB6314"/>
    <w:rsid w:val="00FC273F"/>
    <w:rsid w:val="00FC28DB"/>
    <w:rsid w:val="00FC6E81"/>
    <w:rsid w:val="00FC6F9F"/>
    <w:rsid w:val="00FD3EFA"/>
    <w:rsid w:val="00FD591A"/>
    <w:rsid w:val="00FD7878"/>
    <w:rsid w:val="00FE108E"/>
    <w:rsid w:val="00FE4393"/>
    <w:rsid w:val="00FE5A7D"/>
    <w:rsid w:val="00FF0640"/>
    <w:rsid w:val="00FF0647"/>
    <w:rsid w:val="00FF1F12"/>
    <w:rsid w:val="00FF6D23"/>
    <w:rsid w:val="00FF7CCD"/>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0059CE83"/>
  <w15:chartTrackingRefBased/>
  <w15:docId w15:val="{94AE47BA-195A-4CA0-ADF2-087C37B6C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550A2B"/>
    <w:pPr>
      <w:overflowPunct w:val="0"/>
      <w:autoSpaceDE w:val="0"/>
      <w:autoSpaceDN w:val="0"/>
      <w:adjustRightInd w:val="0"/>
      <w:spacing w:line="312" w:lineRule="auto"/>
      <w:jc w:val="both"/>
      <w:textAlignment w:val="baseline"/>
    </w:pPr>
    <w:rPr>
      <w:rFonts w:ascii="Trebuchet MS" w:hAnsi="Trebuchet MS"/>
    </w:rPr>
  </w:style>
  <w:style w:type="paragraph" w:styleId="Kop1">
    <w:name w:val="heading 1"/>
    <w:basedOn w:val="Standaard"/>
    <w:next w:val="Standaard"/>
    <w:link w:val="Kop1Char"/>
    <w:uiPriority w:val="9"/>
    <w:qFormat/>
    <w:rsid w:val="003E64C8"/>
    <w:pPr>
      <w:numPr>
        <w:numId w:val="17"/>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3E64C8"/>
    <w:pPr>
      <w:numPr>
        <w:ilvl w:val="1"/>
        <w:numId w:val="17"/>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17"/>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17"/>
      </w:numPr>
      <w:spacing w:before="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17"/>
      </w:numPr>
      <w:spacing w:before="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17"/>
      </w:numPr>
      <w:spacing w:before="40"/>
      <w:outlineLvl w:val="5"/>
    </w:pPr>
    <w:rPr>
      <w:rFonts w:eastAsiaTheme="majorEastAsia" w:cstheme="majorBidi"/>
      <w:color w:val="1F4D78" w:themeColor="accent1" w:themeShade="7F"/>
    </w:rPr>
  </w:style>
  <w:style w:type="paragraph" w:styleId="Kop7">
    <w:name w:val="heading 7"/>
    <w:basedOn w:val="Standaard"/>
    <w:next w:val="Standaard"/>
    <w:link w:val="Kop7Char"/>
    <w:unhideWhenUsed/>
    <w:qFormat/>
    <w:rsid w:val="00D7338C"/>
    <w:pPr>
      <w:numPr>
        <w:ilvl w:val="6"/>
        <w:numId w:val="17"/>
      </w:numPr>
      <w:spacing w:before="40"/>
      <w:outlineLvl w:val="6"/>
    </w:pPr>
    <w:rPr>
      <w:rFonts w:eastAsiaTheme="majorEastAsia" w:cstheme="majorBidi"/>
      <w:i/>
      <w:iCs/>
      <w:color w:val="1F4D78" w:themeColor="accent1" w:themeShade="7F"/>
    </w:rPr>
  </w:style>
  <w:style w:type="paragraph" w:styleId="Kop8">
    <w:name w:val="heading 8"/>
    <w:basedOn w:val="Standaard"/>
    <w:next w:val="Standaard"/>
    <w:link w:val="Kop8Char"/>
    <w:unhideWhenUsed/>
    <w:qFormat/>
    <w:rsid w:val="00D7338C"/>
    <w:pPr>
      <w:numPr>
        <w:ilvl w:val="7"/>
        <w:numId w:val="17"/>
      </w:numPr>
      <w:spacing w:before="4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17"/>
      </w:numPr>
      <w:spacing w:before="4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99"/>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uiPriority w:val="99"/>
    <w:semiHidden/>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uiPriority w:val="99"/>
    <w:semiHidden/>
    <w:rsid w:val="00C01520"/>
    <w:rPr>
      <w:rFonts w:ascii="Trebuchet MS" w:eastAsiaTheme="minorHAnsi" w:hAnsi="Trebuchet MS" w:cstheme="minorBidi"/>
      <w:lang w:val="nl-NL" w:eastAsia="en-US"/>
    </w:rPr>
  </w:style>
  <w:style w:type="character" w:customStyle="1" w:styleId="Kop1Char">
    <w:name w:val="Kop 1 Char"/>
    <w:basedOn w:val="Standaardalinea-lettertype"/>
    <w:link w:val="Kop1"/>
    <w:uiPriority w:val="9"/>
    <w:rsid w:val="003E64C8"/>
    <w:rPr>
      <w:rFonts w:ascii="Trebuchet MS" w:eastAsiaTheme="majorEastAsia" w:hAnsi="Trebuchet MS" w:cs="Calibri"/>
      <w:b/>
      <w:szCs w:val="32"/>
      <w:lang w:val="nl-NL"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3E64C8"/>
    <w:rPr>
      <w:rFonts w:ascii="Trebuchet MS" w:eastAsiaTheme="majorEastAsia" w:hAnsi="Trebuchet MS" w:cs="Calibri"/>
      <w:szCs w:val="26"/>
      <w:lang w:val="nl-NL"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val="nl-NL"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
      </w:numPr>
      <w:ind w:left="714" w:hanging="357"/>
    </w:pPr>
  </w:style>
  <w:style w:type="numbering" w:styleId="111111">
    <w:name w:val="Outline List 2"/>
    <w:basedOn w:val="Geenlijst"/>
    <w:uiPriority w:val="99"/>
    <w:semiHidden/>
    <w:unhideWhenUsed/>
    <w:rsid w:val="00D7338C"/>
    <w:pPr>
      <w:numPr>
        <w:numId w:val="2"/>
      </w:numPr>
    </w:pPr>
  </w:style>
  <w:style w:type="numbering" w:styleId="1ai">
    <w:name w:val="Outline List 1"/>
    <w:basedOn w:val="Geenlijst"/>
    <w:uiPriority w:val="99"/>
    <w:semiHidden/>
    <w:unhideWhenUsed/>
    <w:rsid w:val="00D7338C"/>
    <w:pPr>
      <w:numPr>
        <w:numId w:val="3"/>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lang w:val="nl-NL"/>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lang w:val="nl-NL"/>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lang w:val="nl-NL"/>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lang w:val="nl-NL"/>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lang w:val="nl-NL"/>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lang w:val="nl-NL"/>
    </w:rPr>
  </w:style>
  <w:style w:type="numbering" w:styleId="Artikelsectie">
    <w:name w:val="Outline List 3"/>
    <w:basedOn w:val="Geenlijst"/>
    <w:uiPriority w:val="99"/>
    <w:semiHidden/>
    <w:unhideWhenUsed/>
    <w:rsid w:val="00D7338C"/>
    <w:pPr>
      <w:numPr>
        <w:numId w:val="4"/>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99"/>
    <w:semiHidden/>
    <w:unhideWhenUsed/>
    <w:rsid w:val="00D7338C"/>
    <w:pPr>
      <w:spacing w:after="120"/>
    </w:pPr>
  </w:style>
  <w:style w:type="character" w:customStyle="1" w:styleId="PlattetekstChar">
    <w:name w:val="Platte tekst Char"/>
    <w:basedOn w:val="Standaardalinea-lettertype"/>
    <w:link w:val="Plattetekst"/>
    <w:uiPriority w:val="99"/>
    <w:semiHidden/>
    <w:rsid w:val="00D7338C"/>
    <w:rPr>
      <w:rFonts w:ascii="Trebuchet MS" w:hAnsi="Trebuchet MS"/>
      <w:lang w:val="nl-NL"/>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nl-NL"/>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nl-NL"/>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nl-NL"/>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nl-NL"/>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nl-NL"/>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nl-NL"/>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nl-NL"/>
    </w:rPr>
  </w:style>
  <w:style w:type="character" w:styleId="Titelvanboek">
    <w:name w:val="Book Title"/>
    <w:basedOn w:val="Standaardalinea-lettertype"/>
    <w:uiPriority w:val="33"/>
    <w:semiHidden/>
    <w:qFormat/>
    <w:rsid w:val="00D7338C"/>
    <w:rPr>
      <w:b/>
      <w:bCs/>
      <w:i/>
      <w:iCs/>
      <w:spacing w:val="5"/>
      <w:lang w:val="nl-NL"/>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nl-NL"/>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nl-NL"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nl-NL"/>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nl-NL"/>
    </w:rPr>
  </w:style>
  <w:style w:type="character" w:styleId="Nadruk">
    <w:name w:val="Emphasis"/>
    <w:basedOn w:val="Standaardalinea-lettertype"/>
    <w:uiPriority w:val="20"/>
    <w:semiHidden/>
    <w:qFormat/>
    <w:rsid w:val="00D7338C"/>
    <w:rPr>
      <w:i/>
      <w:iCs/>
      <w:lang w:val="nl-NL"/>
    </w:rPr>
  </w:style>
  <w:style w:type="character" w:styleId="Eindnootmarkering">
    <w:name w:val="endnote reference"/>
    <w:basedOn w:val="Standaardalinea-lettertype"/>
    <w:uiPriority w:val="99"/>
    <w:semiHidden/>
    <w:unhideWhenUsed/>
    <w:rsid w:val="00D7338C"/>
    <w:rPr>
      <w:vertAlign w:val="superscript"/>
      <w:lang w:val="nl-NL"/>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nl-NL"/>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nl-NL"/>
    </w:rPr>
  </w:style>
  <w:style w:type="character" w:styleId="Voetnootmarkering">
    <w:name w:val="footnote reference"/>
    <w:basedOn w:val="Standaardalinea-lettertype"/>
    <w:uiPriority w:val="99"/>
    <w:semiHidden/>
    <w:unhideWhenUsed/>
    <w:rsid w:val="00D7338C"/>
    <w:rPr>
      <w:vertAlign w:val="superscript"/>
      <w:lang w:val="nl-NL"/>
    </w:rPr>
  </w:style>
  <w:style w:type="table" w:styleId="Tabelraster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nl-NL"/>
    </w:rPr>
  </w:style>
  <w:style w:type="character" w:styleId="HTML-acroniem">
    <w:name w:val="HTML Acronym"/>
    <w:basedOn w:val="Standaardalinea-lettertype"/>
    <w:uiPriority w:val="99"/>
    <w:semiHidden/>
    <w:unhideWhenUsed/>
    <w:rsid w:val="00D7338C"/>
    <w:rPr>
      <w:lang w:val="nl-NL"/>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nl-NL"/>
    </w:rPr>
  </w:style>
  <w:style w:type="character" w:styleId="HTML-citaat">
    <w:name w:val="HTML Cite"/>
    <w:basedOn w:val="Standaardalinea-lettertype"/>
    <w:uiPriority w:val="99"/>
    <w:semiHidden/>
    <w:unhideWhenUsed/>
    <w:rsid w:val="00D7338C"/>
    <w:rPr>
      <w:i/>
      <w:iCs/>
      <w:lang w:val="nl-NL"/>
    </w:rPr>
  </w:style>
  <w:style w:type="character" w:styleId="HTMLCode">
    <w:name w:val="HTML Code"/>
    <w:basedOn w:val="Standaardalinea-lettertype"/>
    <w:uiPriority w:val="99"/>
    <w:semiHidden/>
    <w:unhideWhenUsed/>
    <w:rsid w:val="00D7338C"/>
    <w:rPr>
      <w:rFonts w:ascii="Trebuchet MS" w:hAnsi="Trebuchet MS"/>
      <w:sz w:val="20"/>
      <w:szCs w:val="20"/>
      <w:lang w:val="nl-NL"/>
    </w:rPr>
  </w:style>
  <w:style w:type="character" w:styleId="HTMLDefinition">
    <w:name w:val="HTML Definition"/>
    <w:basedOn w:val="Standaardalinea-lettertype"/>
    <w:uiPriority w:val="99"/>
    <w:semiHidden/>
    <w:unhideWhenUsed/>
    <w:rsid w:val="00D7338C"/>
    <w:rPr>
      <w:i/>
      <w:iCs/>
      <w:lang w:val="nl-NL"/>
    </w:rPr>
  </w:style>
  <w:style w:type="character" w:styleId="HTML-toetsenbord">
    <w:name w:val="HTML Keyboard"/>
    <w:basedOn w:val="Standaardalinea-lettertype"/>
    <w:uiPriority w:val="99"/>
    <w:semiHidden/>
    <w:unhideWhenUsed/>
    <w:rsid w:val="00D7338C"/>
    <w:rPr>
      <w:rFonts w:ascii="Trebuchet MS" w:hAnsi="Trebuchet MS"/>
      <w:sz w:val="20"/>
      <w:szCs w:val="20"/>
      <w:lang w:val="nl-NL"/>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nl-NL"/>
    </w:rPr>
  </w:style>
  <w:style w:type="character" w:styleId="HTML-voorbeeld">
    <w:name w:val="HTML Sample"/>
    <w:basedOn w:val="Standaardalinea-lettertype"/>
    <w:uiPriority w:val="99"/>
    <w:semiHidden/>
    <w:unhideWhenUsed/>
    <w:rsid w:val="00D7338C"/>
    <w:rPr>
      <w:rFonts w:ascii="Trebuchet MS" w:hAnsi="Trebuchet MS"/>
      <w:sz w:val="24"/>
      <w:szCs w:val="24"/>
      <w:lang w:val="nl-NL"/>
    </w:rPr>
  </w:style>
  <w:style w:type="character" w:styleId="HTML-schrijfmachine">
    <w:name w:val="HTML Typewriter"/>
    <w:basedOn w:val="Standaardalinea-lettertype"/>
    <w:uiPriority w:val="99"/>
    <w:semiHidden/>
    <w:unhideWhenUsed/>
    <w:rsid w:val="00D7338C"/>
    <w:rPr>
      <w:rFonts w:ascii="Trebuchet MS" w:hAnsi="Trebuchet MS"/>
      <w:sz w:val="20"/>
      <w:szCs w:val="20"/>
      <w:lang w:val="nl-NL"/>
    </w:rPr>
  </w:style>
  <w:style w:type="character" w:styleId="HTMLVariable">
    <w:name w:val="HTML Variable"/>
    <w:basedOn w:val="Standaardalinea-lettertype"/>
    <w:uiPriority w:val="99"/>
    <w:semiHidden/>
    <w:unhideWhenUsed/>
    <w:rsid w:val="00D7338C"/>
    <w:rPr>
      <w:i/>
      <w:iCs/>
      <w:lang w:val="nl-NL"/>
    </w:rPr>
  </w:style>
  <w:style w:type="character" w:styleId="Hyperlink">
    <w:name w:val="Hyperlink"/>
    <w:basedOn w:val="Standaardalinea-lettertype"/>
    <w:uiPriority w:val="99"/>
    <w:unhideWhenUsed/>
    <w:rsid w:val="00D7338C"/>
    <w:rPr>
      <w:color w:val="0563C1" w:themeColor="hyperlink"/>
      <w:u w:val="single"/>
      <w:lang w:val="nl-NL"/>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nl-NL"/>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nl-NL"/>
    </w:rPr>
  </w:style>
  <w:style w:type="character" w:styleId="Intensieveverwijzing">
    <w:name w:val="Intense Reference"/>
    <w:basedOn w:val="Standaardalinea-lettertype"/>
    <w:uiPriority w:val="32"/>
    <w:semiHidden/>
    <w:qFormat/>
    <w:rsid w:val="00D7338C"/>
    <w:rPr>
      <w:b/>
      <w:bCs/>
      <w:smallCaps/>
      <w:color w:val="5B9BD5" w:themeColor="accent1"/>
      <w:spacing w:val="5"/>
      <w:lang w:val="nl-NL"/>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nl-NL"/>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5"/>
      </w:numPr>
      <w:contextualSpacing/>
    </w:pPr>
  </w:style>
  <w:style w:type="paragraph" w:styleId="Lijstopsomteken2">
    <w:name w:val="List Bullet 2"/>
    <w:basedOn w:val="Standaard"/>
    <w:uiPriority w:val="99"/>
    <w:semiHidden/>
    <w:unhideWhenUsed/>
    <w:rsid w:val="00D7338C"/>
    <w:pPr>
      <w:numPr>
        <w:numId w:val="6"/>
      </w:numPr>
      <w:contextualSpacing/>
    </w:pPr>
  </w:style>
  <w:style w:type="paragraph" w:styleId="Lijstopsomteken3">
    <w:name w:val="List Bullet 3"/>
    <w:basedOn w:val="Standaard"/>
    <w:uiPriority w:val="99"/>
    <w:semiHidden/>
    <w:unhideWhenUsed/>
    <w:rsid w:val="00D7338C"/>
    <w:pPr>
      <w:numPr>
        <w:numId w:val="7"/>
      </w:numPr>
      <w:contextualSpacing/>
    </w:pPr>
  </w:style>
  <w:style w:type="paragraph" w:styleId="Lijstopsomteken4">
    <w:name w:val="List Bullet 4"/>
    <w:basedOn w:val="Standaard"/>
    <w:uiPriority w:val="99"/>
    <w:semiHidden/>
    <w:unhideWhenUsed/>
    <w:rsid w:val="00D7338C"/>
    <w:pPr>
      <w:numPr>
        <w:numId w:val="8"/>
      </w:numPr>
      <w:contextualSpacing/>
    </w:pPr>
  </w:style>
  <w:style w:type="paragraph" w:styleId="Lijstopsomteken5">
    <w:name w:val="List Bullet 5"/>
    <w:basedOn w:val="Standaard"/>
    <w:uiPriority w:val="99"/>
    <w:semiHidden/>
    <w:unhideWhenUsed/>
    <w:rsid w:val="00D7338C"/>
    <w:pPr>
      <w:numPr>
        <w:numId w:val="9"/>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10"/>
      </w:numPr>
      <w:contextualSpacing/>
    </w:pPr>
  </w:style>
  <w:style w:type="paragraph" w:styleId="Lijstnummering2">
    <w:name w:val="List Number 2"/>
    <w:basedOn w:val="Standaard"/>
    <w:uiPriority w:val="99"/>
    <w:semiHidden/>
    <w:unhideWhenUsed/>
    <w:rsid w:val="00D7338C"/>
    <w:pPr>
      <w:numPr>
        <w:numId w:val="11"/>
      </w:numPr>
      <w:contextualSpacing/>
    </w:pPr>
  </w:style>
  <w:style w:type="paragraph" w:styleId="Lijstnummering3">
    <w:name w:val="List Number 3"/>
    <w:basedOn w:val="Standaard"/>
    <w:uiPriority w:val="99"/>
    <w:semiHidden/>
    <w:unhideWhenUsed/>
    <w:rsid w:val="00D7338C"/>
    <w:pPr>
      <w:numPr>
        <w:numId w:val="12"/>
      </w:numPr>
      <w:contextualSpacing/>
    </w:pPr>
  </w:style>
  <w:style w:type="paragraph" w:styleId="Lijstnummering4">
    <w:name w:val="List Number 4"/>
    <w:basedOn w:val="Standaard"/>
    <w:uiPriority w:val="99"/>
    <w:semiHidden/>
    <w:unhideWhenUsed/>
    <w:rsid w:val="00D7338C"/>
    <w:pPr>
      <w:numPr>
        <w:numId w:val="13"/>
      </w:numPr>
      <w:contextualSpacing/>
    </w:pPr>
  </w:style>
  <w:style w:type="paragraph" w:styleId="Lijstnummering5">
    <w:name w:val="List Number 5"/>
    <w:basedOn w:val="Standaard"/>
    <w:uiPriority w:val="99"/>
    <w:semiHidden/>
    <w:unhideWhenUsed/>
    <w:rsid w:val="00D7338C"/>
    <w:pPr>
      <w:numPr>
        <w:numId w:val="14"/>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nl-NL"/>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nl-NL"/>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nl-NL"/>
    </w:rPr>
  </w:style>
  <w:style w:type="paragraph" w:styleId="Geenafstand">
    <w:name w:val="No Spacing"/>
    <w:uiPriority w:val="1"/>
    <w:semiHidden/>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nl-NL"/>
    </w:rPr>
  </w:style>
  <w:style w:type="character" w:styleId="Paginanummer">
    <w:name w:val="page number"/>
    <w:basedOn w:val="Standaardalinea-lettertype"/>
    <w:uiPriority w:val="99"/>
    <w:semiHidden/>
    <w:unhideWhenUsed/>
    <w:rsid w:val="00D7338C"/>
    <w:rPr>
      <w:lang w:val="nl-NL"/>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nl-NL"/>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nl-NL"/>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nl-NL"/>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nl-NL"/>
    </w:rPr>
  </w:style>
  <w:style w:type="character" w:customStyle="1" w:styleId="Slimmehyperlink1">
    <w:name w:val="Slimme hyperlink1"/>
    <w:basedOn w:val="Standaardalinea-lettertype"/>
    <w:uiPriority w:val="99"/>
    <w:semiHidden/>
    <w:unhideWhenUsed/>
    <w:rsid w:val="00D7338C"/>
    <w:rPr>
      <w:u w:val="dotted"/>
      <w:lang w:val="nl-NL"/>
    </w:rPr>
  </w:style>
  <w:style w:type="character" w:customStyle="1" w:styleId="SmartLink1">
    <w:name w:val="SmartLink1"/>
    <w:basedOn w:val="Standaardalinea-lettertype"/>
    <w:uiPriority w:val="99"/>
    <w:semiHidden/>
    <w:unhideWhenUsed/>
    <w:rsid w:val="00D7338C"/>
    <w:rPr>
      <w:color w:val="2B579A"/>
      <w:shd w:val="clear" w:color="auto" w:fill="E1DFDD"/>
      <w:lang w:val="nl-NL"/>
    </w:rPr>
  </w:style>
  <w:style w:type="character" w:styleId="Zwaar">
    <w:name w:val="Strong"/>
    <w:basedOn w:val="Standaardalinea-lettertype"/>
    <w:uiPriority w:val="22"/>
    <w:semiHidden/>
    <w:qFormat/>
    <w:rsid w:val="00D7338C"/>
    <w:rPr>
      <w:b/>
      <w:bCs/>
      <w:lang w:val="nl-NL"/>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nl-NL"/>
    </w:rPr>
  </w:style>
  <w:style w:type="character" w:styleId="Subtielebenadrukking">
    <w:name w:val="Subtle Emphasis"/>
    <w:basedOn w:val="Standaardalinea-lettertype"/>
    <w:uiPriority w:val="19"/>
    <w:semiHidden/>
    <w:qFormat/>
    <w:rsid w:val="00D7338C"/>
    <w:rPr>
      <w:i/>
      <w:iCs/>
      <w:color w:val="404040" w:themeColor="text1" w:themeTint="BF"/>
      <w:lang w:val="nl-NL"/>
    </w:rPr>
  </w:style>
  <w:style w:type="character" w:styleId="Subtieleverwijzing">
    <w:name w:val="Subtle Reference"/>
    <w:basedOn w:val="Standaardalinea-lettertype"/>
    <w:uiPriority w:val="31"/>
    <w:semiHidden/>
    <w:qFormat/>
    <w:rsid w:val="00D7338C"/>
    <w:rPr>
      <w:smallCaps/>
      <w:color w:val="5A5A5A" w:themeColor="text1" w:themeTint="A5"/>
      <w:lang w:val="nl-NL"/>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nl-NL"/>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nl-NL"/>
    </w:rPr>
  </w:style>
  <w:style w:type="numbering" w:customStyle="1" w:styleId="Opsommingabc0">
    <w:name w:val="Opsomming abc"/>
    <w:basedOn w:val="Geenlijst"/>
    <w:uiPriority w:val="99"/>
    <w:rsid w:val="003E64C8"/>
    <w:pPr>
      <w:numPr>
        <w:numId w:val="15"/>
      </w:numPr>
    </w:pPr>
  </w:style>
  <w:style w:type="paragraph" w:customStyle="1" w:styleId="OpsommingABC">
    <w:name w:val="Opsomming ABC"/>
    <w:basedOn w:val="Lijstalinea"/>
    <w:qFormat/>
    <w:rsid w:val="0090085D"/>
    <w:pPr>
      <w:numPr>
        <w:numId w:val="21"/>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062036"/>
    <w:pPr>
      <w:numPr>
        <w:numId w:val="16"/>
      </w:numPr>
    </w:pPr>
  </w:style>
  <w:style w:type="paragraph" w:customStyle="1" w:styleId="Opsomming123">
    <w:name w:val="Opsomming 123"/>
    <w:basedOn w:val="Lijstalinea"/>
    <w:qFormat/>
    <w:rsid w:val="00B442D6"/>
    <w:pPr>
      <w:numPr>
        <w:numId w:val="22"/>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062036"/>
    <w:pPr>
      <w:keepNext/>
      <w:numPr>
        <w:numId w:val="20"/>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3E64C8"/>
    <w:pPr>
      <w:numPr>
        <w:ilvl w:val="1"/>
        <w:numId w:val="20"/>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3E64C8"/>
    <w:pPr>
      <w:numPr>
        <w:ilvl w:val="2"/>
        <w:numId w:val="20"/>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18"/>
      </w:numPr>
    </w:pPr>
  </w:style>
  <w:style w:type="numbering" w:customStyle="1" w:styleId="Lijstopsomming123">
    <w:name w:val="Lijstopsomming 123"/>
    <w:basedOn w:val="Geenlijst"/>
    <w:uiPriority w:val="99"/>
    <w:rsid w:val="00062036"/>
    <w:pPr>
      <w:numPr>
        <w:numId w:val="19"/>
      </w:numPr>
    </w:pPr>
  </w:style>
  <w:style w:type="paragraph" w:customStyle="1" w:styleId="ssRestartNumber">
    <w:name w:val="ssRestartNumber"/>
    <w:basedOn w:val="Standaard"/>
    <w:next w:val="Standaard"/>
    <w:rsid w:val="00575429"/>
    <w:pPr>
      <w:overflowPunct/>
      <w:autoSpaceDE/>
      <w:autoSpaceDN/>
      <w:adjustRightInd/>
      <w:spacing w:line="240" w:lineRule="auto"/>
      <w:textAlignment w:val="auto"/>
    </w:pPr>
    <w:rPr>
      <w:rFonts w:ascii="Arial" w:eastAsia="SimSun" w:hAnsi="Arial"/>
      <w:color w:val="FF0000"/>
      <w:sz w:val="22"/>
      <w:szCs w:val="22"/>
      <w:lang w:val="en-GB" w:eastAsia="zh-CN"/>
    </w:rPr>
  </w:style>
  <w:style w:type="paragraph" w:customStyle="1" w:styleId="ssNoHeading1">
    <w:name w:val="ssNoHeading1"/>
    <w:basedOn w:val="Kop1"/>
    <w:rsid w:val="00575429"/>
    <w:pPr>
      <w:numPr>
        <w:numId w:val="0"/>
      </w:numPr>
      <w:tabs>
        <w:tab w:val="num" w:pos="709"/>
      </w:tabs>
      <w:spacing w:before="0" w:after="260" w:line="260" w:lineRule="atLeast"/>
      <w:ind w:left="709" w:hanging="709"/>
    </w:pPr>
    <w:rPr>
      <w:rFonts w:ascii="Arial" w:eastAsia="Times New Roman" w:hAnsi="Arial" w:cs="Times New Roman"/>
      <w:b w:val="0"/>
      <w:sz w:val="22"/>
      <w:szCs w:val="20"/>
      <w:lang w:val="en-GB" w:eastAsia="en-US"/>
    </w:rPr>
  </w:style>
  <w:style w:type="paragraph" w:customStyle="1" w:styleId="ssNoHeading3">
    <w:name w:val="ssNoHeading3"/>
    <w:basedOn w:val="Kop3"/>
    <w:rsid w:val="00575429"/>
    <w:pPr>
      <w:numPr>
        <w:ilvl w:val="0"/>
        <w:numId w:val="0"/>
      </w:numPr>
      <w:tabs>
        <w:tab w:val="num" w:pos="1418"/>
      </w:tabs>
      <w:spacing w:after="260" w:line="260" w:lineRule="atLeast"/>
      <w:ind w:left="1418" w:hanging="709"/>
    </w:pPr>
    <w:rPr>
      <w:rFonts w:ascii="Arial" w:eastAsia="Times New Roman" w:hAnsi="Arial" w:cs="Times New Roman"/>
      <w:sz w:val="22"/>
      <w:szCs w:val="20"/>
      <w:lang w:val="en-GB" w:eastAsia="en-US"/>
    </w:rPr>
  </w:style>
  <w:style w:type="paragraph" w:styleId="Revisie">
    <w:name w:val="Revision"/>
    <w:hidden/>
    <w:uiPriority w:val="99"/>
    <w:semiHidden/>
    <w:rsid w:val="00945142"/>
    <w:rPr>
      <w:rFonts w:ascii="Trebuchet MS" w:hAnsi="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penrose.law/en/" TargetMode="External"/><Relationship Id="rId4" Type="http://schemas.openxmlformats.org/officeDocument/2006/relationships/styles" Target="styles.xml"/><Relationship Id="rId9" Type="http://schemas.openxmlformats.org/officeDocument/2006/relationships/hyperlink" Target="https://penrose.law/en/board-resolution-dutch-company/"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e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DotOffice\Corporate%20Identity\Templates\Agreemen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oBWK xmlns:xsi="http://www.w3.org/2001/XMLSchema-instance" xmlns:xsd="http://www.w3.org/2001/XMLSchema" xmlns="http://www.dotoffice.nl/bwk">
  <Datum/>
</doBWK>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0C0ECB-2392-4945-9B8C-A4758F738987}">
  <ds:schemaRefs>
    <ds:schemaRef ds:uri="http://www.w3.org/2001/XMLSchema"/>
    <ds:schemaRef ds:uri="http://www.dotoffice.nl/bwk"/>
  </ds:schemaRefs>
</ds:datastoreItem>
</file>

<file path=customXml/itemProps2.xml><?xml version="1.0" encoding="utf-8"?>
<ds:datastoreItem xmlns:ds="http://schemas.openxmlformats.org/officeDocument/2006/customXml" ds:itemID="{CF8901E0-19D2-4343-A0D5-345E0DC58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Agreement</Template>
  <TotalTime>1</TotalTime>
  <Pages>4</Pages>
  <Words>1049</Words>
  <Characters>5609</Characters>
  <Application>Microsoft Office Word</Application>
  <DocSecurity>0</DocSecurity>
  <Lines>46</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Penrose.</dc:creator>
  <cp:keywords/>
  <cp:lastModifiedBy>Floor Jacobs</cp:lastModifiedBy>
  <cp:revision>2</cp:revision>
  <cp:lastPrinted>2020-10-07T09:53:00Z</cp:lastPrinted>
  <dcterms:created xsi:type="dcterms:W3CDTF">2020-10-08T07:40:00Z</dcterms:created>
  <dcterms:modified xsi:type="dcterms:W3CDTF">2020-10-08T07:40:00Z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ype">
    <vt:lpwstr>AGREEMENT</vt:lpwstr>
  </property>
  <property fmtid="{D5CDD505-2E9C-101B-9397-08002B2CF9AE}" pid="3" name="LogoVisible">
    <vt:lpwstr>Hidden</vt:lpwstr>
  </property>
  <property fmtid="{D5CDD505-2E9C-101B-9397-08002B2CF9AE}" pid="4" name="txtType">
    <vt:lpwstr>BESTUURSBESLUIT</vt:lpwstr>
  </property>
  <property fmtid="{D5CDD505-2E9C-101B-9397-08002B2CF9AE}" pid="5" name="txtInzake">
    <vt:lpwstr/>
  </property>
  <property fmtid="{D5CDD505-2E9C-101B-9397-08002B2CF9AE}" pid="6" name="cboLanguage">
    <vt:lpwstr>Nederlands</vt:lpwstr>
  </property>
  <property fmtid="{D5CDD505-2E9C-101B-9397-08002B2CF9AE}" pid="7" name="CreatedWithVersion">
    <vt:lpwstr>1.5.0</vt:lpwstr>
  </property>
  <property fmtid="{D5CDD505-2E9C-101B-9397-08002B2CF9AE}" pid="8" name="languageID">
    <vt:lpwstr>1043</vt:lpwstr>
  </property>
  <property fmtid="{D5CDD505-2E9C-101B-9397-08002B2CF9AE}" pid="9" name="MatterNumber">
    <vt:lpwstr/>
  </property>
  <property fmtid="{D5CDD505-2E9C-101B-9397-08002B2CF9AE}" pid="10" name="WorksiteDatabase">
    <vt:lpwstr>DM081</vt:lpwstr>
  </property>
  <property fmtid="{D5CDD505-2E9C-101B-9397-08002B2CF9AE}" pid="11" name="WorksiteDocNumber">
    <vt:lpwstr>227614</vt:lpwstr>
  </property>
  <property fmtid="{D5CDD505-2E9C-101B-9397-08002B2CF9AE}" pid="12" name="WorksiteDocVersion">
    <vt:lpwstr>1</vt:lpwstr>
  </property>
</Properties>
</file>