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927AB" w14:textId="71641489" w:rsidR="00AA6CE3" w:rsidRDefault="007D28A3" w:rsidP="00AA6CE3">
      <w:pPr>
        <w:pStyle w:val="Kop1"/>
        <w:numPr>
          <w:ilvl w:val="0"/>
          <w:numId w:val="0"/>
        </w:numPr>
        <w:spacing w:line="300" w:lineRule="exact"/>
        <w:jc w:val="center"/>
        <w:rPr>
          <w:rFonts w:cs="Arial"/>
          <w:szCs w:val="20"/>
          <w:lang w:val="en-GB"/>
        </w:rPr>
      </w:pPr>
      <w:r w:rsidRPr="00DF0CD3">
        <w:rPr>
          <w:rFonts w:cs="Arial"/>
          <w:szCs w:val="20"/>
          <w:lang w:val="en-GB"/>
        </w:rPr>
        <w:t xml:space="preserve">EXAMPLE </w:t>
      </w:r>
      <w:r w:rsidR="003360C6">
        <w:rPr>
          <w:rFonts w:cs="Arial"/>
          <w:szCs w:val="20"/>
          <w:lang w:val="en-GB"/>
        </w:rPr>
        <w:t>SHAREHOLDERS RESOLUTION</w:t>
      </w:r>
      <w:r w:rsidRPr="00DF0CD3">
        <w:rPr>
          <w:rFonts w:cs="Arial"/>
          <w:szCs w:val="20"/>
          <w:lang w:val="en-GB"/>
        </w:rPr>
        <w:t xml:space="preserve"> </w:t>
      </w:r>
      <w:r w:rsidR="00B85230" w:rsidRPr="00DF0CD3">
        <w:rPr>
          <w:rFonts w:cs="Arial"/>
          <w:szCs w:val="20"/>
          <w:lang w:val="en-GB"/>
        </w:rPr>
        <w:t xml:space="preserve">FOR A </w:t>
      </w:r>
      <w:r w:rsidRPr="00DF0CD3">
        <w:rPr>
          <w:rFonts w:cs="Arial"/>
          <w:szCs w:val="20"/>
          <w:lang w:val="en-GB"/>
        </w:rPr>
        <w:t>DUTCH COMPANY</w:t>
      </w:r>
    </w:p>
    <w:p w14:paraId="2774C9E0" w14:textId="23DF6A9B" w:rsidR="00C11710" w:rsidRPr="00C11710" w:rsidRDefault="00C11710" w:rsidP="00C11710">
      <w:pPr>
        <w:jc w:val="center"/>
        <w:rPr>
          <w:lang w:val="en-GB" w:eastAsia="zh-CN"/>
        </w:rPr>
      </w:pPr>
      <w:r>
        <w:rPr>
          <w:lang w:val="en-GB" w:eastAsia="zh-CN"/>
        </w:rPr>
        <w:t xml:space="preserve">without the shareholders convening for </w:t>
      </w:r>
      <w:r w:rsidR="00B906BD">
        <w:rPr>
          <w:lang w:val="en-GB" w:eastAsia="zh-CN"/>
        </w:rPr>
        <w:t>a</w:t>
      </w:r>
      <w:r>
        <w:rPr>
          <w:lang w:val="en-GB" w:eastAsia="zh-CN"/>
        </w:rPr>
        <w:t xml:space="preserve"> meeting</w:t>
      </w:r>
    </w:p>
    <w:p w14:paraId="52C805B0" w14:textId="2FBFEFED" w:rsidR="00C11710" w:rsidRPr="00C11710" w:rsidRDefault="00C11710" w:rsidP="00C11710">
      <w:pPr>
        <w:rPr>
          <w:lang w:val="en-GB" w:eastAsia="zh-CN"/>
        </w:rPr>
      </w:pPr>
    </w:p>
    <w:p w14:paraId="76B3B631" w14:textId="77777777" w:rsidR="00AA6CE3" w:rsidRPr="00DF0CD3" w:rsidRDefault="00AA6CE3" w:rsidP="00AA6CE3">
      <w:pPr>
        <w:rPr>
          <w:lang w:val="en-GB" w:eastAsia="zh-CN"/>
        </w:rPr>
      </w:pPr>
    </w:p>
    <w:p w14:paraId="6761654B" w14:textId="2531A56B" w:rsidR="007D28A3" w:rsidRDefault="007D28A3" w:rsidP="00AA6CE3">
      <w:pPr>
        <w:spacing w:line="300" w:lineRule="exact"/>
        <w:rPr>
          <w:rFonts w:cs="Arial"/>
          <w:lang w:val="en-GB"/>
        </w:rPr>
      </w:pPr>
      <w:r w:rsidRPr="00DF0CD3">
        <w:rPr>
          <w:rFonts w:cs="Arial"/>
          <w:lang w:val="en-GB"/>
        </w:rPr>
        <w:t xml:space="preserve">This is an example (or: template) of a </w:t>
      </w:r>
      <w:r w:rsidR="003360C6">
        <w:rPr>
          <w:rFonts w:cs="Arial"/>
          <w:lang w:val="en-GB"/>
        </w:rPr>
        <w:t xml:space="preserve">Shareholders </w:t>
      </w:r>
      <w:r w:rsidR="00C11710">
        <w:rPr>
          <w:rFonts w:cs="Arial"/>
          <w:lang w:val="en-GB"/>
        </w:rPr>
        <w:t>Resolution</w:t>
      </w:r>
      <w:r w:rsidR="003360C6">
        <w:rPr>
          <w:rFonts w:cs="Arial"/>
          <w:lang w:val="en-GB"/>
        </w:rPr>
        <w:t xml:space="preserve"> for </w:t>
      </w:r>
      <w:r w:rsidRPr="00DF0CD3">
        <w:rPr>
          <w:rFonts w:cs="Arial"/>
          <w:lang w:val="en-GB"/>
        </w:rPr>
        <w:t>a Dutch limited liability company (</w:t>
      </w:r>
      <w:r w:rsidR="00C11710">
        <w:rPr>
          <w:rFonts w:cs="Arial"/>
          <w:lang w:val="en-GB"/>
        </w:rPr>
        <w:t>with the acronym</w:t>
      </w:r>
      <w:r w:rsidRPr="00DF0CD3">
        <w:rPr>
          <w:rFonts w:cs="Arial"/>
          <w:lang w:val="en-GB"/>
        </w:rPr>
        <w:t xml:space="preserve"> </w:t>
      </w:r>
      <w:r w:rsidR="00C11710">
        <w:rPr>
          <w:rFonts w:cs="Arial"/>
          <w:lang w:val="en-GB"/>
        </w:rPr>
        <w:t>BV</w:t>
      </w:r>
      <w:r w:rsidR="00C11710" w:rsidRPr="00DF0CD3">
        <w:rPr>
          <w:rFonts w:cs="Arial"/>
          <w:lang w:val="en-GB"/>
        </w:rPr>
        <w:t xml:space="preserve"> </w:t>
      </w:r>
      <w:r w:rsidR="00C11710">
        <w:rPr>
          <w:rFonts w:cs="Arial"/>
          <w:lang w:val="en-GB"/>
        </w:rPr>
        <w:t xml:space="preserve">or </w:t>
      </w:r>
      <w:r w:rsidRPr="00DF0CD3">
        <w:rPr>
          <w:rFonts w:cs="Arial"/>
          <w:lang w:val="en-GB"/>
        </w:rPr>
        <w:t xml:space="preserve">B.V. We will </w:t>
      </w:r>
      <w:r w:rsidR="00C11710">
        <w:rPr>
          <w:rFonts w:cs="Arial"/>
          <w:lang w:val="en-GB"/>
        </w:rPr>
        <w:t>keep</w:t>
      </w:r>
      <w:r w:rsidR="0024309B" w:rsidRPr="00DF0CD3">
        <w:rPr>
          <w:rFonts w:cs="Arial"/>
          <w:lang w:val="en-GB"/>
        </w:rPr>
        <w:t xml:space="preserve"> </w:t>
      </w:r>
      <w:r w:rsidRPr="00DF0CD3">
        <w:rPr>
          <w:rFonts w:cs="Arial"/>
          <w:lang w:val="en-GB"/>
        </w:rPr>
        <w:t>upload</w:t>
      </w:r>
      <w:r w:rsidR="00C11710">
        <w:rPr>
          <w:rFonts w:cs="Arial"/>
          <w:lang w:val="en-GB"/>
        </w:rPr>
        <w:t>ing</w:t>
      </w:r>
      <w:r w:rsidRPr="00DF0CD3">
        <w:rPr>
          <w:rFonts w:cs="Arial"/>
          <w:lang w:val="en-GB"/>
        </w:rPr>
        <w:t xml:space="preserve"> draft </w:t>
      </w:r>
      <w:r w:rsidR="003360C6">
        <w:rPr>
          <w:rFonts w:cs="Arial"/>
          <w:lang w:val="en-GB"/>
        </w:rPr>
        <w:t xml:space="preserve">templates for other Dutch law agreements and </w:t>
      </w:r>
      <w:r w:rsidR="00C11710">
        <w:rPr>
          <w:rFonts w:cs="Arial"/>
          <w:lang w:val="en-GB"/>
        </w:rPr>
        <w:t xml:space="preserve">corporate </w:t>
      </w:r>
      <w:r w:rsidRPr="00DF0CD3">
        <w:rPr>
          <w:rFonts w:cs="Arial"/>
          <w:lang w:val="en-GB"/>
        </w:rPr>
        <w:t>resolution</w:t>
      </w:r>
      <w:r w:rsidR="003360C6">
        <w:rPr>
          <w:rFonts w:cs="Arial"/>
          <w:lang w:val="en-GB"/>
        </w:rPr>
        <w:t>s</w:t>
      </w:r>
      <w:r w:rsidR="00191BA8">
        <w:rPr>
          <w:rFonts w:cs="Arial"/>
          <w:lang w:val="en-GB"/>
        </w:rPr>
        <w:t>.</w:t>
      </w:r>
    </w:p>
    <w:p w14:paraId="7CA3D308" w14:textId="33E3DFF4" w:rsidR="00652166" w:rsidRDefault="00652166" w:rsidP="00AA6CE3">
      <w:pPr>
        <w:spacing w:line="300" w:lineRule="exact"/>
        <w:rPr>
          <w:rFonts w:cs="Arial"/>
          <w:lang w:val="en-GB"/>
        </w:rPr>
      </w:pPr>
    </w:p>
    <w:p w14:paraId="23E8928B" w14:textId="182A1F68" w:rsidR="00652166" w:rsidRPr="007D28A3" w:rsidRDefault="00652166" w:rsidP="00652166">
      <w:pPr>
        <w:spacing w:line="300" w:lineRule="exact"/>
        <w:rPr>
          <w:lang w:val="en-US"/>
        </w:rPr>
      </w:pPr>
      <w:r w:rsidRPr="007D28A3">
        <w:rPr>
          <w:lang w:val="en-US"/>
        </w:rPr>
        <w:t xml:space="preserve">You can use this template </w:t>
      </w:r>
      <w:r>
        <w:rPr>
          <w:lang w:val="en-US"/>
        </w:rPr>
        <w:t xml:space="preserve">resolution for </w:t>
      </w:r>
      <w:r w:rsidR="00B906BD">
        <w:rPr>
          <w:lang w:val="en-US"/>
        </w:rPr>
        <w:t xml:space="preserve">adopting resolutions by </w:t>
      </w:r>
      <w:r>
        <w:rPr>
          <w:lang w:val="en-US"/>
        </w:rPr>
        <w:t>a</w:t>
      </w:r>
      <w:r w:rsidR="00B906BD">
        <w:rPr>
          <w:lang w:val="en-US"/>
        </w:rPr>
        <w:t xml:space="preserve"> general </w:t>
      </w:r>
      <w:r>
        <w:rPr>
          <w:lang w:val="en-US"/>
        </w:rPr>
        <w:t xml:space="preserve">meeting of shareholders if Dutch </w:t>
      </w:r>
      <w:r w:rsidR="00B906BD">
        <w:rPr>
          <w:lang w:val="en-US"/>
        </w:rPr>
        <w:t xml:space="preserve">law </w:t>
      </w:r>
      <w:r>
        <w:rPr>
          <w:lang w:val="en-US"/>
        </w:rPr>
        <w:t xml:space="preserve">requires one or more </w:t>
      </w:r>
      <w:r w:rsidRPr="00816F2C">
        <w:rPr>
          <w:i/>
          <w:lang w:val="en-US"/>
        </w:rPr>
        <w:t>formal</w:t>
      </w:r>
      <w:r>
        <w:rPr>
          <w:lang w:val="en-US"/>
        </w:rPr>
        <w:t xml:space="preserve"> decisions </w:t>
      </w:r>
      <w:r w:rsidR="00B906BD">
        <w:rPr>
          <w:lang w:val="en-US"/>
        </w:rPr>
        <w:t xml:space="preserve">as well as </w:t>
      </w:r>
      <w:r>
        <w:rPr>
          <w:lang w:val="en-US"/>
        </w:rPr>
        <w:t xml:space="preserve">decisions where it is good practice to properly record such </w:t>
      </w:r>
      <w:r w:rsidR="00B906BD">
        <w:rPr>
          <w:lang w:val="en-US"/>
        </w:rPr>
        <w:t xml:space="preserve">stockholder </w:t>
      </w:r>
      <w:r>
        <w:rPr>
          <w:lang w:val="en-US"/>
        </w:rPr>
        <w:t>resolutions. This model provides for decisions by shareholders where the</w:t>
      </w:r>
      <w:r w:rsidR="00B906BD">
        <w:rPr>
          <w:lang w:val="en-US"/>
        </w:rPr>
        <w:t>y</w:t>
      </w:r>
      <w:r>
        <w:rPr>
          <w:lang w:val="en-US"/>
        </w:rPr>
        <w:t xml:space="preserve"> do not actually meet</w:t>
      </w:r>
      <w:r w:rsidR="00B906BD">
        <w:rPr>
          <w:lang w:val="en-US"/>
        </w:rPr>
        <w:t xml:space="preserve"> in person</w:t>
      </w:r>
      <w:r>
        <w:rPr>
          <w:lang w:val="en-US"/>
        </w:rPr>
        <w:t xml:space="preserve">. The vast majority of shareholders resolutions of Dutch companies are concluded in this manner. In the event where the shareholders meeting indeed </w:t>
      </w:r>
      <w:r w:rsidR="00B906BD">
        <w:rPr>
          <w:lang w:val="en-US"/>
        </w:rPr>
        <w:t>does n</w:t>
      </w:r>
      <w:r>
        <w:rPr>
          <w:lang w:val="en-US"/>
        </w:rPr>
        <w:t xml:space="preserve">eed to be convened, the resolutions are </w:t>
      </w:r>
      <w:r w:rsidR="00B906BD">
        <w:rPr>
          <w:lang w:val="en-US"/>
        </w:rPr>
        <w:t xml:space="preserve">adopted </w:t>
      </w:r>
      <w:r>
        <w:rPr>
          <w:lang w:val="en-US"/>
        </w:rPr>
        <w:t>in the form of minutes for which this model is a good starting point but it will need to be amended</w:t>
      </w:r>
      <w:r w:rsidR="00B906BD">
        <w:rPr>
          <w:lang w:val="en-US"/>
        </w:rPr>
        <w:t xml:space="preserve">. For example, an </w:t>
      </w:r>
      <w:r>
        <w:rPr>
          <w:lang w:val="en-US"/>
        </w:rPr>
        <w:t>attendance list</w:t>
      </w:r>
      <w:r w:rsidR="00B906BD">
        <w:rPr>
          <w:lang w:val="en-US"/>
        </w:rPr>
        <w:t xml:space="preserve"> should be included</w:t>
      </w:r>
      <w:r>
        <w:rPr>
          <w:lang w:val="en-US"/>
        </w:rPr>
        <w:t>.</w:t>
      </w:r>
    </w:p>
    <w:p w14:paraId="48136BD5" w14:textId="77777777" w:rsidR="00652166" w:rsidRPr="00652166" w:rsidRDefault="00652166" w:rsidP="00AA6CE3">
      <w:pPr>
        <w:spacing w:line="300" w:lineRule="exact"/>
        <w:rPr>
          <w:rFonts w:cs="Arial"/>
          <w:lang w:val="en-US"/>
        </w:rPr>
      </w:pPr>
    </w:p>
    <w:p w14:paraId="4FE4714D" w14:textId="3A83C18C" w:rsidR="00D95E17" w:rsidRPr="00DF0CD3" w:rsidRDefault="00FC28DB" w:rsidP="00AA6CE3">
      <w:pPr>
        <w:spacing w:line="300" w:lineRule="exact"/>
        <w:rPr>
          <w:lang w:val="en-GB"/>
        </w:rPr>
      </w:pPr>
      <w:r w:rsidRPr="00DF0CD3">
        <w:rPr>
          <w:lang w:val="en-GB"/>
        </w:rPr>
        <w:t xml:space="preserve">Under Dutch law, a </w:t>
      </w:r>
      <w:proofErr w:type="gramStart"/>
      <w:r w:rsidR="00652166">
        <w:rPr>
          <w:lang w:val="en-GB"/>
        </w:rPr>
        <w:t>shareholders</w:t>
      </w:r>
      <w:proofErr w:type="gramEnd"/>
      <w:r w:rsidR="00652166">
        <w:rPr>
          <w:lang w:val="en-GB"/>
        </w:rPr>
        <w:t xml:space="preserve"> </w:t>
      </w:r>
      <w:r w:rsidRPr="00DF0CD3">
        <w:rPr>
          <w:lang w:val="en-GB"/>
        </w:rPr>
        <w:t xml:space="preserve">resolution is a decision by the </w:t>
      </w:r>
      <w:r w:rsidR="00652166">
        <w:rPr>
          <w:lang w:val="en-GB"/>
        </w:rPr>
        <w:t xml:space="preserve">general meeting of shareholders as a body of </w:t>
      </w:r>
      <w:r w:rsidRPr="00DF0CD3">
        <w:rPr>
          <w:lang w:val="en-GB"/>
        </w:rPr>
        <w:t xml:space="preserve">a Dutch </w:t>
      </w:r>
      <w:r w:rsidR="009653CF" w:rsidRPr="00DF0CD3">
        <w:rPr>
          <w:lang w:val="en-GB"/>
        </w:rPr>
        <w:t>corporate entity</w:t>
      </w:r>
      <w:r w:rsidRPr="00DF0CD3">
        <w:rPr>
          <w:lang w:val="en-GB"/>
        </w:rPr>
        <w:t>.</w:t>
      </w:r>
      <w:r w:rsidR="00D95E17" w:rsidRPr="00DF0CD3">
        <w:rPr>
          <w:lang w:val="en-GB"/>
        </w:rPr>
        <w:t xml:space="preserve"> Dutch law</w:t>
      </w:r>
      <w:r w:rsidR="00B906BD">
        <w:rPr>
          <w:lang w:val="en-GB"/>
        </w:rPr>
        <w:t>,</w:t>
      </w:r>
      <w:r w:rsidR="00D95E17" w:rsidRPr="00DF0CD3">
        <w:rPr>
          <w:lang w:val="en-GB"/>
        </w:rPr>
        <w:t xml:space="preserve"> </w:t>
      </w:r>
      <w:r w:rsidR="009653CF" w:rsidRPr="00DF0CD3">
        <w:rPr>
          <w:lang w:val="en-GB"/>
        </w:rPr>
        <w:t xml:space="preserve">the company’s </w:t>
      </w:r>
      <w:r w:rsidR="00652166">
        <w:rPr>
          <w:lang w:val="en-GB"/>
        </w:rPr>
        <w:t xml:space="preserve">Articles of Association </w:t>
      </w:r>
      <w:r w:rsidR="00B906BD">
        <w:rPr>
          <w:lang w:val="en-GB"/>
        </w:rPr>
        <w:t xml:space="preserve">and often a Shareholders Agreement </w:t>
      </w:r>
      <w:r w:rsidR="00652166">
        <w:rPr>
          <w:lang w:val="en-GB"/>
        </w:rPr>
        <w:t xml:space="preserve">give the </w:t>
      </w:r>
      <w:r w:rsidR="00D95E17" w:rsidRPr="00DF0CD3">
        <w:rPr>
          <w:lang w:val="en-GB"/>
        </w:rPr>
        <w:t xml:space="preserve">formal rules on how to </w:t>
      </w:r>
      <w:r w:rsidR="009653CF" w:rsidRPr="00DF0CD3">
        <w:rPr>
          <w:lang w:val="en-GB"/>
        </w:rPr>
        <w:t xml:space="preserve">properly </w:t>
      </w:r>
      <w:r w:rsidR="00652166">
        <w:rPr>
          <w:lang w:val="en-GB"/>
        </w:rPr>
        <w:t>convene a meeting of stockholders and how to the decisions</w:t>
      </w:r>
      <w:r w:rsidR="00D95E17" w:rsidRPr="00DF0CD3">
        <w:rPr>
          <w:lang w:val="en-GB"/>
        </w:rPr>
        <w:t>. If these rules are not followed, the resolution could be null and void or can be scrutinized</w:t>
      </w:r>
      <w:r w:rsidR="009653CF" w:rsidRPr="00DF0CD3">
        <w:rPr>
          <w:lang w:val="en-GB"/>
        </w:rPr>
        <w:t>, possibly</w:t>
      </w:r>
      <w:r w:rsidR="00D95E17" w:rsidRPr="00DF0CD3">
        <w:rPr>
          <w:lang w:val="en-GB"/>
        </w:rPr>
        <w:t xml:space="preserve"> resulting in an invalid decision</w:t>
      </w:r>
      <w:r w:rsidR="00652166">
        <w:rPr>
          <w:lang w:val="en-GB"/>
        </w:rPr>
        <w:t xml:space="preserve"> by the shareholders</w:t>
      </w:r>
      <w:r w:rsidR="00D95E17" w:rsidRPr="00DF0CD3">
        <w:rPr>
          <w:lang w:val="en-GB"/>
        </w:rPr>
        <w:t xml:space="preserve">. </w:t>
      </w:r>
    </w:p>
    <w:p w14:paraId="09DB87BE" w14:textId="77777777" w:rsidR="00D95E17" w:rsidRPr="00DF0CD3" w:rsidRDefault="00D95E17" w:rsidP="00AA6CE3">
      <w:pPr>
        <w:spacing w:line="300" w:lineRule="exact"/>
        <w:rPr>
          <w:lang w:val="en-GB"/>
        </w:rPr>
      </w:pPr>
    </w:p>
    <w:p w14:paraId="2440CDB6" w14:textId="63B806DF" w:rsidR="00D95E17" w:rsidRPr="00DF0CD3" w:rsidRDefault="00D95E17" w:rsidP="00AA6CE3">
      <w:pPr>
        <w:spacing w:line="300" w:lineRule="exact"/>
        <w:rPr>
          <w:lang w:val="en-GB"/>
        </w:rPr>
      </w:pPr>
      <w:r w:rsidRPr="00DF0CD3">
        <w:rPr>
          <w:lang w:val="en-GB"/>
        </w:rPr>
        <w:t>Th</w:t>
      </w:r>
      <w:r w:rsidR="00652166">
        <w:rPr>
          <w:lang w:val="en-GB"/>
        </w:rPr>
        <w:t>is</w:t>
      </w:r>
      <w:r w:rsidRPr="00DF0CD3">
        <w:rPr>
          <w:lang w:val="en-GB"/>
        </w:rPr>
        <w:t xml:space="preserve"> template can best be used for the event where all </w:t>
      </w:r>
      <w:r w:rsidR="00652166">
        <w:rPr>
          <w:lang w:val="en-GB"/>
        </w:rPr>
        <w:t xml:space="preserve">shareholders </w:t>
      </w:r>
      <w:r w:rsidRPr="00DF0CD3">
        <w:rPr>
          <w:lang w:val="en-GB"/>
        </w:rPr>
        <w:t xml:space="preserve">unanimously agree on the decision. </w:t>
      </w:r>
      <w:r w:rsidR="00B906BD">
        <w:rPr>
          <w:lang w:val="en-GB"/>
        </w:rPr>
        <w:t>In this template, w</w:t>
      </w:r>
      <w:r w:rsidRPr="00DF0CD3">
        <w:rPr>
          <w:lang w:val="en-GB"/>
        </w:rPr>
        <w:t xml:space="preserve">e have included </w:t>
      </w:r>
      <w:r w:rsidR="00B906BD">
        <w:rPr>
          <w:lang w:val="en-GB"/>
        </w:rPr>
        <w:t xml:space="preserve">wording </w:t>
      </w:r>
      <w:r w:rsidRPr="00DF0CD3">
        <w:rPr>
          <w:lang w:val="en-GB"/>
        </w:rPr>
        <w:t xml:space="preserve">for standard resolutions </w:t>
      </w:r>
      <w:r w:rsidR="008F222C">
        <w:rPr>
          <w:lang w:val="en-GB"/>
        </w:rPr>
        <w:t>for approving the annual accounts</w:t>
      </w:r>
      <w:r w:rsidR="00B906BD">
        <w:rPr>
          <w:lang w:val="en-GB"/>
        </w:rPr>
        <w:t xml:space="preserve"> </w:t>
      </w:r>
      <w:r w:rsidR="00B906BD" w:rsidRPr="00DF0CD3">
        <w:rPr>
          <w:lang w:val="en-GB"/>
        </w:rPr>
        <w:t>of a Dutch BV</w:t>
      </w:r>
      <w:r w:rsidRPr="00DF0CD3">
        <w:rPr>
          <w:lang w:val="en-GB"/>
        </w:rPr>
        <w:t xml:space="preserve">. Alternatives, variations and extensions of the text are generally possible. In such case, it is advisable to </w:t>
      </w:r>
      <w:r w:rsidR="00B906BD">
        <w:rPr>
          <w:lang w:val="en-GB"/>
        </w:rPr>
        <w:t xml:space="preserve">formulate </w:t>
      </w:r>
      <w:r w:rsidR="00652166">
        <w:rPr>
          <w:lang w:val="en-GB"/>
        </w:rPr>
        <w:t>th</w:t>
      </w:r>
      <w:r w:rsidR="00B906BD">
        <w:rPr>
          <w:lang w:val="en-GB"/>
        </w:rPr>
        <w:t>is</w:t>
      </w:r>
      <w:r w:rsidR="00652166">
        <w:rPr>
          <w:lang w:val="en-GB"/>
        </w:rPr>
        <w:t xml:space="preserve"> accurately. </w:t>
      </w:r>
      <w:r w:rsidR="00816F2C" w:rsidRPr="00DF0CD3">
        <w:rPr>
          <w:lang w:val="en-GB"/>
        </w:rPr>
        <w:t>For your convenience, w</w:t>
      </w:r>
      <w:r w:rsidRPr="00DF0CD3">
        <w:rPr>
          <w:lang w:val="en-GB"/>
        </w:rPr>
        <w:t xml:space="preserve">e have marked the items in yellow that need to be addressed specifically </w:t>
      </w:r>
      <w:r w:rsidR="00B906BD">
        <w:rPr>
          <w:lang w:val="en-GB"/>
        </w:rPr>
        <w:t xml:space="preserve">in order </w:t>
      </w:r>
      <w:r w:rsidRPr="00DF0CD3">
        <w:rPr>
          <w:lang w:val="en-GB"/>
        </w:rPr>
        <w:t xml:space="preserve">to properly conclude a </w:t>
      </w:r>
      <w:proofErr w:type="gramStart"/>
      <w:r w:rsidR="00652166">
        <w:rPr>
          <w:lang w:val="en-GB"/>
        </w:rPr>
        <w:t>shareholders</w:t>
      </w:r>
      <w:proofErr w:type="gramEnd"/>
      <w:r w:rsidR="00652166">
        <w:rPr>
          <w:lang w:val="en-GB"/>
        </w:rPr>
        <w:t xml:space="preserve"> </w:t>
      </w:r>
      <w:r w:rsidRPr="00DF0CD3">
        <w:rPr>
          <w:lang w:val="en-GB"/>
        </w:rPr>
        <w:t xml:space="preserve">resolution under the laws of the Netherlands. </w:t>
      </w:r>
    </w:p>
    <w:p w14:paraId="6520876C" w14:textId="77777777" w:rsidR="00D95E17" w:rsidRPr="00DF0CD3" w:rsidRDefault="00D95E17" w:rsidP="00AA6CE3">
      <w:pPr>
        <w:spacing w:line="300" w:lineRule="exact"/>
        <w:rPr>
          <w:lang w:val="en-GB"/>
        </w:rPr>
      </w:pPr>
    </w:p>
    <w:p w14:paraId="68C7BBD2" w14:textId="134A5FBA" w:rsidR="00311749" w:rsidRDefault="00D95E17" w:rsidP="00AA6CE3">
      <w:pPr>
        <w:spacing w:line="300" w:lineRule="exact"/>
        <w:rPr>
          <w:lang w:val="en-GB"/>
        </w:rPr>
      </w:pPr>
      <w:r w:rsidRPr="00DF0CD3">
        <w:rPr>
          <w:lang w:val="en-GB"/>
        </w:rPr>
        <w:t xml:space="preserve">This </w:t>
      </w:r>
      <w:r w:rsidR="00311749" w:rsidRPr="00DF0CD3">
        <w:rPr>
          <w:lang w:val="en-GB"/>
        </w:rPr>
        <w:t xml:space="preserve">example resolution </w:t>
      </w:r>
      <w:r w:rsidR="00652166">
        <w:rPr>
          <w:lang w:val="en-GB"/>
        </w:rPr>
        <w:t xml:space="preserve">of the meeting of shareholders </w:t>
      </w:r>
      <w:r w:rsidRPr="00DF0CD3">
        <w:rPr>
          <w:lang w:val="en-GB"/>
        </w:rPr>
        <w:t>is made available by the Dutch law firm Penrose, that specialises in company law. We aim at updating th</w:t>
      </w:r>
      <w:r w:rsidR="00816F2C" w:rsidRPr="00DF0CD3">
        <w:rPr>
          <w:lang w:val="en-GB"/>
        </w:rPr>
        <w:t>is</w:t>
      </w:r>
      <w:r w:rsidRPr="00DF0CD3">
        <w:rPr>
          <w:lang w:val="en-GB"/>
        </w:rPr>
        <w:t xml:space="preserve"> template where this </w:t>
      </w:r>
      <w:r w:rsidR="00B906BD">
        <w:rPr>
          <w:lang w:val="en-GB"/>
        </w:rPr>
        <w:t xml:space="preserve">may </w:t>
      </w:r>
      <w:r w:rsidRPr="00DF0CD3">
        <w:rPr>
          <w:lang w:val="en-GB"/>
        </w:rPr>
        <w:t xml:space="preserve">be needed and publish it on our </w:t>
      </w:r>
      <w:hyperlink r:id="rId9" w:history="1">
        <w:r w:rsidRPr="00FF7CCD">
          <w:rPr>
            <w:rStyle w:val="Hyperlink"/>
            <w:lang w:val="en-GB"/>
          </w:rPr>
          <w:t>website</w:t>
        </w:r>
      </w:hyperlink>
      <w:r w:rsidRPr="00DF0CD3">
        <w:rPr>
          <w:lang w:val="en-GB"/>
        </w:rPr>
        <w:t xml:space="preserve">. </w:t>
      </w:r>
      <w:r w:rsidR="00816F2C" w:rsidRPr="00DF0CD3">
        <w:rPr>
          <w:lang w:val="en-GB"/>
        </w:rPr>
        <w:t xml:space="preserve">Penrose does </w:t>
      </w:r>
      <w:r w:rsidRPr="00B906BD">
        <w:rPr>
          <w:u w:val="single"/>
          <w:lang w:val="en-GB"/>
        </w:rPr>
        <w:t>not</w:t>
      </w:r>
      <w:r w:rsidRPr="00DF0CD3">
        <w:rPr>
          <w:lang w:val="en-GB"/>
        </w:rPr>
        <w:t xml:space="preserve"> guarantee that such updates can always be made timely</w:t>
      </w:r>
      <w:r w:rsidR="00311749" w:rsidRPr="00DF0CD3">
        <w:rPr>
          <w:lang w:val="en-GB"/>
        </w:rPr>
        <w:t>, so the example text may not be up to date.</w:t>
      </w:r>
      <w:r w:rsidRPr="00DF0CD3">
        <w:rPr>
          <w:lang w:val="en-GB"/>
        </w:rPr>
        <w:t xml:space="preserve"> </w:t>
      </w:r>
    </w:p>
    <w:p w14:paraId="3575AD29" w14:textId="77777777" w:rsidR="00652166" w:rsidRPr="00DF0CD3" w:rsidRDefault="00652166" w:rsidP="00AA6CE3">
      <w:pPr>
        <w:spacing w:line="300" w:lineRule="exact"/>
        <w:rPr>
          <w:lang w:val="en-GB"/>
        </w:rPr>
      </w:pPr>
    </w:p>
    <w:p w14:paraId="517D50F0" w14:textId="1228A68D" w:rsidR="00311749" w:rsidRPr="00DF0CD3" w:rsidRDefault="00311749" w:rsidP="00AA6CE3">
      <w:pPr>
        <w:spacing w:line="300" w:lineRule="exact"/>
        <w:rPr>
          <w:lang w:val="en-GB"/>
        </w:rPr>
      </w:pPr>
      <w:r w:rsidRPr="00DF0CD3">
        <w:rPr>
          <w:lang w:val="en-GB"/>
        </w:rPr>
        <w:t xml:space="preserve">THE TEMPLATE IS FOR INFORMATION PURPOSES ONLY AND PENROSE DOES NOT GIVE </w:t>
      </w:r>
      <w:r w:rsidR="00816F2C" w:rsidRPr="00DF0CD3">
        <w:rPr>
          <w:lang w:val="en-GB"/>
        </w:rPr>
        <w:t xml:space="preserve">ANY </w:t>
      </w:r>
      <w:r w:rsidRPr="00DF0CD3">
        <w:rPr>
          <w:lang w:val="en-GB"/>
        </w:rPr>
        <w:t>ADVICE BY MEANS OF THIS TEMPLATE</w:t>
      </w:r>
      <w:r w:rsidR="00652166">
        <w:rPr>
          <w:lang w:val="en-GB"/>
        </w:rPr>
        <w:t xml:space="preserve">, </w:t>
      </w:r>
      <w:r w:rsidRPr="00DF0CD3">
        <w:rPr>
          <w:lang w:val="en-GB"/>
        </w:rPr>
        <w:t xml:space="preserve">THESE </w:t>
      </w:r>
      <w:r w:rsidR="00816F2C" w:rsidRPr="00DF0CD3">
        <w:rPr>
          <w:lang w:val="en-GB"/>
        </w:rPr>
        <w:t xml:space="preserve">INTRODUCTORY </w:t>
      </w:r>
      <w:r w:rsidRPr="00DF0CD3">
        <w:rPr>
          <w:lang w:val="en-GB"/>
        </w:rPr>
        <w:t>NOTES</w:t>
      </w:r>
      <w:r w:rsidR="00652166">
        <w:rPr>
          <w:lang w:val="en-GB"/>
        </w:rPr>
        <w:t xml:space="preserve"> OR ANY BLOGS ABOUT THIS TEMPLATE</w:t>
      </w:r>
      <w:r w:rsidRPr="00DF0CD3">
        <w:rPr>
          <w:lang w:val="en-GB"/>
        </w:rPr>
        <w:t>. NO RIGHTS CAN BE DERIVED FROM THIS TEMPLATE.</w:t>
      </w:r>
    </w:p>
    <w:p w14:paraId="4F96E55F" w14:textId="77777777" w:rsidR="00D95E17" w:rsidRPr="00DF0CD3" w:rsidRDefault="00D95E17" w:rsidP="00AA6CE3">
      <w:pPr>
        <w:spacing w:line="300" w:lineRule="exact"/>
        <w:rPr>
          <w:lang w:val="en-GB"/>
        </w:rPr>
      </w:pPr>
    </w:p>
    <w:p w14:paraId="6AEA53B6" w14:textId="69CEBFB0" w:rsidR="00311749" w:rsidRPr="00DF0CD3" w:rsidRDefault="00311749" w:rsidP="00AA6CE3">
      <w:pPr>
        <w:spacing w:line="300" w:lineRule="exact"/>
        <w:rPr>
          <w:lang w:val="en-GB"/>
        </w:rPr>
      </w:pPr>
      <w:r w:rsidRPr="00DF0CD3">
        <w:rPr>
          <w:lang w:val="en-GB"/>
        </w:rPr>
        <w:t xml:space="preserve">We recommend that you obtain Dutch legal advice </w:t>
      </w:r>
      <w:r w:rsidR="00EF4D6E" w:rsidRPr="00DF0CD3">
        <w:rPr>
          <w:lang w:val="en-GB"/>
        </w:rPr>
        <w:t xml:space="preserve">when you intend </w:t>
      </w:r>
      <w:r w:rsidR="00F46030">
        <w:rPr>
          <w:lang w:val="en-GB"/>
        </w:rPr>
        <w:t xml:space="preserve">concluding shareholders resolutions either with or without </w:t>
      </w:r>
      <w:r w:rsidR="00652166">
        <w:rPr>
          <w:lang w:val="en-GB"/>
        </w:rPr>
        <w:t xml:space="preserve">convening a </w:t>
      </w:r>
      <w:proofErr w:type="gramStart"/>
      <w:r w:rsidR="00F46030">
        <w:rPr>
          <w:lang w:val="en-GB"/>
        </w:rPr>
        <w:t>shareholders</w:t>
      </w:r>
      <w:proofErr w:type="gramEnd"/>
      <w:r w:rsidR="00652166">
        <w:rPr>
          <w:lang w:val="en-GB"/>
        </w:rPr>
        <w:t xml:space="preserve"> meeting </w:t>
      </w:r>
      <w:r w:rsidR="00EF4D6E" w:rsidRPr="00DF0CD3">
        <w:rPr>
          <w:lang w:val="en-GB"/>
        </w:rPr>
        <w:t xml:space="preserve">for </w:t>
      </w:r>
      <w:r w:rsidR="00F46030">
        <w:rPr>
          <w:lang w:val="en-GB"/>
        </w:rPr>
        <w:t xml:space="preserve">the relevant </w:t>
      </w:r>
      <w:r w:rsidR="00EF4D6E" w:rsidRPr="00DF0CD3">
        <w:rPr>
          <w:lang w:val="en-GB"/>
        </w:rPr>
        <w:t>company</w:t>
      </w:r>
      <w:r w:rsidR="00816F2C" w:rsidRPr="00DF0CD3">
        <w:rPr>
          <w:lang w:val="en-GB"/>
        </w:rPr>
        <w:t xml:space="preserve"> in the Netherlands</w:t>
      </w:r>
      <w:r w:rsidR="00EF4D6E" w:rsidRPr="00DF0CD3">
        <w:rPr>
          <w:lang w:val="en-GB"/>
        </w:rPr>
        <w:t xml:space="preserve">. </w:t>
      </w:r>
    </w:p>
    <w:p w14:paraId="3A9A6407" w14:textId="1092C2F9" w:rsidR="00AA6CE3" w:rsidRPr="00DF0CD3" w:rsidRDefault="00EF4D6E" w:rsidP="00AA6CE3">
      <w:pPr>
        <w:spacing w:line="300" w:lineRule="exact"/>
        <w:rPr>
          <w:lang w:val="en-GB"/>
        </w:rPr>
      </w:pPr>
      <w:r w:rsidRPr="00DF0CD3">
        <w:rPr>
          <w:lang w:val="en-GB"/>
        </w:rPr>
        <w:lastRenderedPageBreak/>
        <w:br/>
      </w:r>
      <w:r w:rsidR="00816F2C" w:rsidRPr="00DF0CD3">
        <w:rPr>
          <w:lang w:val="en-GB"/>
        </w:rPr>
        <w:t xml:space="preserve">Please feel free to reach out to the corporate attorneys of </w:t>
      </w:r>
      <w:r w:rsidR="00AA6CE3" w:rsidRPr="00DF0CD3">
        <w:rPr>
          <w:lang w:val="en-GB"/>
        </w:rPr>
        <w:t xml:space="preserve">Penrose </w:t>
      </w:r>
      <w:r w:rsidR="00816F2C" w:rsidRPr="00DF0CD3">
        <w:rPr>
          <w:lang w:val="en-GB"/>
        </w:rPr>
        <w:t xml:space="preserve">in Amsterdam </w:t>
      </w:r>
      <w:r w:rsidRPr="00DF0CD3">
        <w:rPr>
          <w:lang w:val="en-GB"/>
        </w:rPr>
        <w:t>at</w:t>
      </w:r>
      <w:r w:rsidR="00FF7CCD">
        <w:rPr>
          <w:lang w:val="en-GB"/>
        </w:rPr>
        <w:t xml:space="preserve"> </w:t>
      </w:r>
      <w:hyperlink r:id="rId10" w:history="1">
        <w:r w:rsidR="00FF7CCD" w:rsidRPr="000B27E6">
          <w:rPr>
            <w:rStyle w:val="Hyperlink"/>
            <w:lang w:val="en-GB"/>
          </w:rPr>
          <w:t>info@penrose.law</w:t>
        </w:r>
      </w:hyperlink>
      <w:r w:rsidRPr="00DF0CD3">
        <w:rPr>
          <w:lang w:val="en-GB"/>
        </w:rPr>
        <w:t xml:space="preserve"> or +31 20 2400710</w:t>
      </w:r>
      <w:r w:rsidR="00AA6CE3" w:rsidRPr="00DF0CD3">
        <w:rPr>
          <w:lang w:val="en-GB"/>
        </w:rPr>
        <w:t>.</w:t>
      </w:r>
    </w:p>
    <w:p w14:paraId="4921DC69" w14:textId="77777777" w:rsidR="00A00562" w:rsidRPr="004B72FE" w:rsidRDefault="00AA6CE3" w:rsidP="00A00562">
      <w:pPr>
        <w:spacing w:line="320" w:lineRule="exact"/>
        <w:jc w:val="center"/>
        <w:rPr>
          <w:rFonts w:cs="Arial"/>
          <w:b/>
          <w:lang w:val="en-GB"/>
        </w:rPr>
      </w:pPr>
      <w:r w:rsidRPr="00DF0CD3">
        <w:rPr>
          <w:b/>
          <w:lang w:val="en-GB"/>
        </w:rPr>
        <w:br w:type="page"/>
      </w:r>
      <w:r w:rsidR="00A00562">
        <w:rPr>
          <w:rFonts w:cs="Arial"/>
          <w:b/>
          <w:lang w:val="en-GB"/>
        </w:rPr>
        <w:lastRenderedPageBreak/>
        <w:t xml:space="preserve">SHAREHOLDERS </w:t>
      </w:r>
      <w:r w:rsidR="00A00562" w:rsidRPr="004B72FE">
        <w:rPr>
          <w:rFonts w:cs="Arial"/>
          <w:b/>
          <w:lang w:val="en-GB"/>
        </w:rPr>
        <w:t>RESOLUTIONS</w:t>
      </w:r>
    </w:p>
    <w:p w14:paraId="33119624" w14:textId="205FA760" w:rsidR="00A00562" w:rsidRDefault="00A00562" w:rsidP="00A00562">
      <w:pPr>
        <w:keepNext/>
        <w:keepLines/>
        <w:spacing w:line="320" w:lineRule="exact"/>
        <w:jc w:val="center"/>
        <w:rPr>
          <w:b/>
          <w:kern w:val="20"/>
          <w:lang w:val="en-US"/>
        </w:rPr>
      </w:pPr>
      <w:r>
        <w:rPr>
          <w:rFonts w:eastAsia="SimSun" w:cs="Arial"/>
          <w:b/>
          <w:lang w:val="en-GB" w:eastAsia="zh-CN"/>
        </w:rPr>
        <w:t>d</w:t>
      </w:r>
      <w:r w:rsidRPr="004B72FE">
        <w:rPr>
          <w:rFonts w:eastAsia="SimSun" w:cs="Arial"/>
          <w:b/>
          <w:lang w:val="en-GB" w:eastAsia="zh-CN"/>
        </w:rPr>
        <w:t xml:space="preserve">ated </w:t>
      </w:r>
      <w:r>
        <w:rPr>
          <w:rFonts w:eastAsia="SimSun" w:cs="Arial"/>
          <w:b/>
          <w:lang w:val="en-GB" w:eastAsia="zh-CN"/>
        </w:rPr>
        <w:t>[</w:t>
      </w:r>
      <w:r>
        <w:rPr>
          <w:rFonts w:eastAsia="SimSun" w:cs="Arial"/>
          <w:b/>
          <w:highlight w:val="yellow"/>
          <w:lang w:val="en-GB" w:eastAsia="zh-CN"/>
        </w:rPr>
        <w:t>●]</w:t>
      </w:r>
      <w:r w:rsidRPr="004B72FE">
        <w:rPr>
          <w:rFonts w:cs="Arial"/>
          <w:b/>
          <w:lang w:val="en-GB"/>
        </w:rPr>
        <w:br/>
        <w:t>by unanimous written consent without a meeting</w:t>
      </w:r>
      <w:r w:rsidR="00896051">
        <w:rPr>
          <w:rFonts w:cs="Arial"/>
          <w:b/>
          <w:lang w:val="en-GB"/>
        </w:rPr>
        <w:t xml:space="preserve"> </w:t>
      </w:r>
      <w:r w:rsidRPr="004B72FE">
        <w:rPr>
          <w:rFonts w:cs="Arial"/>
          <w:b/>
          <w:lang w:val="en-GB"/>
        </w:rPr>
        <w:t>of the shareholder</w:t>
      </w:r>
      <w:r w:rsidR="00896051">
        <w:rPr>
          <w:rFonts w:cs="Arial"/>
          <w:b/>
          <w:lang w:val="en-GB"/>
        </w:rPr>
        <w:t>s</w:t>
      </w:r>
      <w:r w:rsidRPr="004B72FE">
        <w:rPr>
          <w:rFonts w:cs="Arial"/>
          <w:b/>
          <w:lang w:val="en-GB"/>
        </w:rPr>
        <w:t xml:space="preserve"> of</w:t>
      </w:r>
      <w:r w:rsidRPr="004B72FE">
        <w:rPr>
          <w:rFonts w:cs="Arial"/>
          <w:b/>
          <w:lang w:val="en-GB"/>
        </w:rPr>
        <w:br/>
      </w:r>
      <w:r>
        <w:rPr>
          <w:b/>
          <w:kern w:val="20"/>
          <w:lang w:val="en-US"/>
        </w:rPr>
        <w:t>[●]</w:t>
      </w:r>
      <w:r w:rsidRPr="004B72FE">
        <w:rPr>
          <w:b/>
          <w:kern w:val="20"/>
          <w:lang w:val="en-US"/>
        </w:rPr>
        <w:t xml:space="preserve"> B.V.</w:t>
      </w:r>
    </w:p>
    <w:p w14:paraId="10A4DC41" w14:textId="77777777" w:rsidR="00896051" w:rsidRPr="004B72FE" w:rsidRDefault="00896051" w:rsidP="00A00562">
      <w:pPr>
        <w:keepNext/>
        <w:keepLines/>
        <w:spacing w:line="320" w:lineRule="exact"/>
        <w:jc w:val="center"/>
        <w:rPr>
          <w:rFonts w:eastAsia="SimSun" w:cs="Arial"/>
          <w:b/>
          <w:lang w:val="en-US" w:eastAsia="zh-CN"/>
        </w:rPr>
      </w:pPr>
    </w:p>
    <w:p w14:paraId="305DA4A4" w14:textId="77777777" w:rsidR="00896051" w:rsidRDefault="00896051" w:rsidP="00896051">
      <w:pPr>
        <w:keepNext/>
        <w:spacing w:line="320" w:lineRule="exact"/>
        <w:rPr>
          <w:rFonts w:eastAsia="SimSun" w:cs="Arial"/>
          <w:b/>
          <w:lang w:val="en-GB" w:eastAsia="zh-CN"/>
        </w:rPr>
      </w:pPr>
      <w:r w:rsidRPr="004B72FE">
        <w:rPr>
          <w:rFonts w:eastAsia="SimSun" w:cs="Arial"/>
          <w:b/>
          <w:lang w:val="en-GB" w:eastAsia="zh-CN"/>
        </w:rPr>
        <w:t>THE UNDERSIGNED</w:t>
      </w:r>
      <w:r w:rsidRPr="004B72FE">
        <w:rPr>
          <w:rFonts w:eastAsia="SimSun" w:cs="Arial"/>
          <w:lang w:val="en-GB" w:eastAsia="zh-CN"/>
        </w:rPr>
        <w:t xml:space="preserve">, </w:t>
      </w:r>
    </w:p>
    <w:p w14:paraId="0A83A360" w14:textId="77777777" w:rsidR="00896051" w:rsidRPr="00896051" w:rsidRDefault="00896051" w:rsidP="00896051">
      <w:pPr>
        <w:pStyle w:val="Lijstalinea"/>
        <w:keepNext/>
        <w:numPr>
          <w:ilvl w:val="0"/>
          <w:numId w:val="30"/>
        </w:numPr>
        <w:spacing w:line="320" w:lineRule="exact"/>
        <w:rPr>
          <w:rFonts w:eastAsia="SimSun" w:cs="Arial"/>
          <w:b/>
          <w:lang w:val="en-GB" w:eastAsia="zh-CN"/>
        </w:rPr>
      </w:pPr>
      <w:r w:rsidRPr="00896051">
        <w:rPr>
          <w:b/>
          <w:kern w:val="20"/>
          <w:lang w:val="en-US"/>
        </w:rPr>
        <w:t>[●]</w:t>
      </w:r>
      <w:r w:rsidRPr="00896051">
        <w:rPr>
          <w:rFonts w:eastAsia="SimSun" w:cs="Arial"/>
          <w:lang w:val="en-GB" w:eastAsia="zh-CN"/>
        </w:rPr>
        <w:t xml:space="preserve">, a </w:t>
      </w:r>
      <w:r w:rsidRPr="00896051">
        <w:rPr>
          <w:kern w:val="20"/>
          <w:lang w:val="en-US"/>
        </w:rPr>
        <w:t xml:space="preserve">limited company </w:t>
      </w:r>
      <w:r w:rsidRPr="00896051">
        <w:rPr>
          <w:rFonts w:eastAsia="SimSun" w:cs="Arial"/>
          <w:lang w:val="en-GB" w:eastAsia="zh-CN"/>
        </w:rPr>
        <w:t xml:space="preserve">incorporated under </w:t>
      </w:r>
      <w:r w:rsidRPr="00896051">
        <w:rPr>
          <w:b/>
          <w:kern w:val="20"/>
          <w:lang w:val="en-US"/>
        </w:rPr>
        <w:t>[●]</w:t>
      </w:r>
      <w:r w:rsidRPr="00896051">
        <w:rPr>
          <w:rFonts w:eastAsia="SimSun" w:cs="Arial"/>
          <w:lang w:val="en-GB" w:eastAsia="zh-CN"/>
        </w:rPr>
        <w:t xml:space="preserve"> law, having its registered office address at </w:t>
      </w:r>
      <w:r w:rsidRPr="00896051">
        <w:rPr>
          <w:rFonts w:eastAsia="SimSun" w:cs="Arial"/>
          <w:lang w:val="en-US" w:eastAsia="zh-CN"/>
        </w:rPr>
        <w:t>[address]</w:t>
      </w:r>
      <w:r w:rsidRPr="00896051">
        <w:rPr>
          <w:rFonts w:eastAsia="SimSun" w:cs="Arial"/>
          <w:lang w:val="en-GB" w:eastAsia="zh-CN"/>
        </w:rPr>
        <w:t>, registered with the chamber of commerce of [●] under number [●]</w:t>
      </w:r>
      <w:r>
        <w:rPr>
          <w:rFonts w:eastAsia="SimSun" w:cs="Arial"/>
          <w:lang w:val="en-GB" w:eastAsia="zh-CN"/>
        </w:rPr>
        <w:t>;</w:t>
      </w:r>
    </w:p>
    <w:p w14:paraId="03CD258D" w14:textId="77777777" w:rsidR="00896051" w:rsidRPr="00896051" w:rsidRDefault="00896051" w:rsidP="00896051">
      <w:pPr>
        <w:pStyle w:val="Lijstalinea"/>
        <w:keepNext/>
        <w:numPr>
          <w:ilvl w:val="0"/>
          <w:numId w:val="30"/>
        </w:numPr>
        <w:spacing w:line="320" w:lineRule="exact"/>
        <w:rPr>
          <w:rFonts w:eastAsia="SimSun" w:cs="Arial"/>
          <w:b/>
          <w:lang w:val="en-GB" w:eastAsia="zh-CN"/>
        </w:rPr>
      </w:pPr>
      <w:r w:rsidRPr="00896051">
        <w:rPr>
          <w:b/>
          <w:kern w:val="20"/>
          <w:lang w:val="en-US"/>
        </w:rPr>
        <w:t>[●]</w:t>
      </w:r>
      <w:r w:rsidRPr="00896051">
        <w:rPr>
          <w:rFonts w:eastAsia="SimSun" w:cs="Arial"/>
          <w:lang w:val="en-GB" w:eastAsia="zh-CN"/>
        </w:rPr>
        <w:t xml:space="preserve">, a </w:t>
      </w:r>
      <w:r w:rsidRPr="00896051">
        <w:rPr>
          <w:kern w:val="20"/>
          <w:lang w:val="en-US"/>
        </w:rPr>
        <w:t xml:space="preserve">limited company </w:t>
      </w:r>
      <w:r w:rsidRPr="00896051">
        <w:rPr>
          <w:rFonts w:eastAsia="SimSun" w:cs="Arial"/>
          <w:lang w:val="en-GB" w:eastAsia="zh-CN"/>
        </w:rPr>
        <w:t xml:space="preserve">incorporated under </w:t>
      </w:r>
      <w:r w:rsidRPr="00896051">
        <w:rPr>
          <w:b/>
          <w:kern w:val="20"/>
          <w:lang w:val="en-US"/>
        </w:rPr>
        <w:t>[●]</w:t>
      </w:r>
      <w:r w:rsidRPr="00896051">
        <w:rPr>
          <w:rFonts w:eastAsia="SimSun" w:cs="Arial"/>
          <w:lang w:val="en-GB" w:eastAsia="zh-CN"/>
        </w:rPr>
        <w:t xml:space="preserve"> law, having its registered office address at </w:t>
      </w:r>
      <w:r w:rsidRPr="00896051">
        <w:rPr>
          <w:rFonts w:eastAsia="SimSun" w:cs="Arial"/>
          <w:lang w:val="en-US" w:eastAsia="zh-CN"/>
        </w:rPr>
        <w:t>[address]</w:t>
      </w:r>
      <w:r w:rsidRPr="00896051">
        <w:rPr>
          <w:rFonts w:eastAsia="SimSun" w:cs="Arial"/>
          <w:lang w:val="en-GB" w:eastAsia="zh-CN"/>
        </w:rPr>
        <w:t>, registered with the chamber of commerce of [●] under number [●]</w:t>
      </w:r>
    </w:p>
    <w:p w14:paraId="098845E3" w14:textId="77777777" w:rsidR="00896051" w:rsidRPr="00896051" w:rsidRDefault="00896051" w:rsidP="00896051">
      <w:pPr>
        <w:pStyle w:val="Lijstalinea"/>
        <w:keepNext/>
        <w:numPr>
          <w:ilvl w:val="0"/>
          <w:numId w:val="30"/>
        </w:numPr>
        <w:spacing w:line="320" w:lineRule="exact"/>
        <w:rPr>
          <w:rFonts w:eastAsia="SimSun" w:cs="Arial"/>
          <w:b/>
          <w:lang w:val="en-GB" w:eastAsia="zh-CN"/>
        </w:rPr>
      </w:pPr>
      <w:r w:rsidRPr="00896051">
        <w:rPr>
          <w:b/>
          <w:kern w:val="20"/>
          <w:lang w:val="en-US"/>
        </w:rPr>
        <w:t>[●]</w:t>
      </w:r>
      <w:r w:rsidRPr="00896051">
        <w:rPr>
          <w:rFonts w:eastAsia="SimSun" w:cs="Arial"/>
          <w:lang w:val="en-GB" w:eastAsia="zh-CN"/>
        </w:rPr>
        <w:t xml:space="preserve">, a </w:t>
      </w:r>
      <w:r w:rsidRPr="00896051">
        <w:rPr>
          <w:kern w:val="20"/>
          <w:lang w:val="en-US"/>
        </w:rPr>
        <w:t xml:space="preserve">limited company </w:t>
      </w:r>
      <w:r w:rsidRPr="00896051">
        <w:rPr>
          <w:rFonts w:eastAsia="SimSun" w:cs="Arial"/>
          <w:lang w:val="en-GB" w:eastAsia="zh-CN"/>
        </w:rPr>
        <w:t xml:space="preserve">incorporated under </w:t>
      </w:r>
      <w:r w:rsidRPr="00896051">
        <w:rPr>
          <w:b/>
          <w:kern w:val="20"/>
          <w:lang w:val="en-US"/>
        </w:rPr>
        <w:t>[●]</w:t>
      </w:r>
      <w:r w:rsidRPr="00896051">
        <w:rPr>
          <w:rFonts w:eastAsia="SimSun" w:cs="Arial"/>
          <w:lang w:val="en-GB" w:eastAsia="zh-CN"/>
        </w:rPr>
        <w:t xml:space="preserve"> law, having its registered office address at </w:t>
      </w:r>
      <w:r w:rsidRPr="00896051">
        <w:rPr>
          <w:rFonts w:eastAsia="SimSun" w:cs="Arial"/>
          <w:lang w:val="en-US" w:eastAsia="zh-CN"/>
        </w:rPr>
        <w:t>[address]</w:t>
      </w:r>
      <w:r w:rsidRPr="00896051">
        <w:rPr>
          <w:rFonts w:eastAsia="SimSun" w:cs="Arial"/>
          <w:lang w:val="en-GB" w:eastAsia="zh-CN"/>
        </w:rPr>
        <w:t>, registered with the chamber of commerce of [●] under number [●]</w:t>
      </w:r>
    </w:p>
    <w:p w14:paraId="611A2462" w14:textId="77777777" w:rsidR="00896051" w:rsidRDefault="00896051" w:rsidP="00896051">
      <w:pPr>
        <w:pStyle w:val="Lijstalinea"/>
        <w:keepNext/>
        <w:spacing w:line="320" w:lineRule="exact"/>
        <w:ind w:left="360"/>
        <w:rPr>
          <w:rFonts w:eastAsia="SimSun" w:cs="Arial"/>
          <w:lang w:val="en-GB" w:eastAsia="zh-CN"/>
        </w:rPr>
      </w:pPr>
    </w:p>
    <w:p w14:paraId="15A5CB27" w14:textId="1379C115" w:rsidR="00896051" w:rsidRPr="00896051" w:rsidRDefault="00896051" w:rsidP="00896051">
      <w:pPr>
        <w:pStyle w:val="Lijstalinea"/>
        <w:keepNext/>
        <w:spacing w:line="320" w:lineRule="exact"/>
        <w:ind w:left="360"/>
        <w:rPr>
          <w:rFonts w:eastAsia="SimSun" w:cs="Arial"/>
          <w:b/>
          <w:lang w:val="en-GB" w:eastAsia="zh-CN"/>
        </w:rPr>
      </w:pPr>
      <w:r w:rsidRPr="00896051">
        <w:rPr>
          <w:rFonts w:eastAsia="SimSun" w:cs="Arial"/>
          <w:lang w:val="en-GB" w:eastAsia="zh-CN"/>
        </w:rPr>
        <w:t xml:space="preserve">acting in </w:t>
      </w:r>
      <w:r>
        <w:rPr>
          <w:rFonts w:eastAsia="SimSun" w:cs="Arial"/>
          <w:lang w:val="en-GB" w:eastAsia="zh-CN"/>
        </w:rPr>
        <w:t xml:space="preserve">their </w:t>
      </w:r>
      <w:r w:rsidRPr="00896051">
        <w:rPr>
          <w:rFonts w:eastAsia="SimSun" w:cs="Arial"/>
          <w:lang w:val="en-GB" w:eastAsia="zh-CN"/>
        </w:rPr>
        <w:t>capacity as shareholder</w:t>
      </w:r>
      <w:r>
        <w:rPr>
          <w:rFonts w:eastAsia="SimSun" w:cs="Arial"/>
          <w:lang w:val="en-GB" w:eastAsia="zh-CN"/>
        </w:rPr>
        <w:t>s</w:t>
      </w:r>
      <w:r w:rsidRPr="00896051">
        <w:rPr>
          <w:rFonts w:eastAsia="SimSun" w:cs="Arial"/>
          <w:lang w:val="en-GB" w:eastAsia="zh-CN"/>
        </w:rPr>
        <w:t xml:space="preserve"> (the </w:t>
      </w:r>
      <w:r w:rsidRPr="00896051">
        <w:rPr>
          <w:rFonts w:eastAsia="SimSun" w:cs="Arial"/>
          <w:b/>
          <w:lang w:val="en-GB" w:eastAsia="zh-CN"/>
        </w:rPr>
        <w:t>Shareholder</w:t>
      </w:r>
      <w:r>
        <w:rPr>
          <w:rFonts w:eastAsia="SimSun" w:cs="Arial"/>
          <w:b/>
          <w:lang w:val="en-GB" w:eastAsia="zh-CN"/>
        </w:rPr>
        <w:t>s</w:t>
      </w:r>
      <w:r w:rsidRPr="00896051">
        <w:rPr>
          <w:rFonts w:eastAsia="SimSun" w:cs="Arial"/>
          <w:lang w:val="en-GB" w:eastAsia="zh-CN"/>
        </w:rPr>
        <w:t xml:space="preserve">) of </w:t>
      </w:r>
      <w:r w:rsidRPr="00896051">
        <w:rPr>
          <w:b/>
          <w:kern w:val="20"/>
          <w:lang w:val="en-US"/>
        </w:rPr>
        <w:t>[●] B.V.</w:t>
      </w:r>
      <w:r w:rsidRPr="00896051">
        <w:rPr>
          <w:rFonts w:eastAsia="SimSun" w:cs="Arial"/>
          <w:lang w:val="en-GB" w:eastAsia="zh-CN"/>
        </w:rPr>
        <w:t>,</w:t>
      </w:r>
      <w:r w:rsidRPr="00896051">
        <w:rPr>
          <w:rFonts w:eastAsia="SimSun" w:cs="Arial"/>
          <w:b/>
          <w:lang w:val="en-GB" w:eastAsia="zh-CN"/>
        </w:rPr>
        <w:t xml:space="preserve"> </w:t>
      </w:r>
      <w:r w:rsidRPr="00896051">
        <w:rPr>
          <w:rFonts w:eastAsia="SimSun" w:cs="Arial"/>
          <w:lang w:val="en-GB" w:eastAsia="zh-CN"/>
        </w:rPr>
        <w:t xml:space="preserve">a private limited </w:t>
      </w:r>
      <w:r w:rsidRPr="00896051">
        <w:rPr>
          <w:kern w:val="20"/>
          <w:lang w:val="en-US"/>
        </w:rPr>
        <w:t>liability company</w:t>
      </w:r>
      <w:r w:rsidRPr="00896051">
        <w:rPr>
          <w:rFonts w:eastAsia="SimSun" w:cs="Arial"/>
          <w:lang w:val="en-GB" w:eastAsia="zh-CN"/>
        </w:rPr>
        <w:t>, incorporated under Dutch law, having its official seat (</w:t>
      </w:r>
      <w:r w:rsidRPr="00896051">
        <w:rPr>
          <w:rFonts w:eastAsia="SimSun" w:cs="Arial"/>
          <w:i/>
          <w:lang w:val="en-GB" w:eastAsia="zh-CN"/>
        </w:rPr>
        <w:t>statutaire zetel</w:t>
      </w:r>
      <w:r w:rsidRPr="00896051">
        <w:rPr>
          <w:rFonts w:eastAsia="SimSun" w:cs="Arial"/>
          <w:lang w:val="en-GB" w:eastAsia="zh-CN"/>
        </w:rPr>
        <w:t xml:space="preserve">) in [Amsterdam], the Netherlands and having its registered office address at [address], the Netherlands, registered with the chamber of commerce under number </w:t>
      </w:r>
      <w:r w:rsidRPr="00896051">
        <w:rPr>
          <w:b/>
          <w:kern w:val="20"/>
          <w:lang w:val="en-US"/>
        </w:rPr>
        <w:t>[●]</w:t>
      </w:r>
      <w:r w:rsidRPr="00896051">
        <w:rPr>
          <w:kern w:val="20"/>
          <w:lang w:val="en-US"/>
        </w:rPr>
        <w:t xml:space="preserve"> </w:t>
      </w:r>
      <w:r w:rsidRPr="00896051">
        <w:rPr>
          <w:rFonts w:eastAsia="SimSun" w:cs="Arial"/>
          <w:lang w:val="en-GB" w:eastAsia="zh-CN"/>
        </w:rPr>
        <w:t xml:space="preserve">(the </w:t>
      </w:r>
      <w:r w:rsidRPr="00896051">
        <w:rPr>
          <w:rFonts w:eastAsia="SimSun" w:cs="Arial"/>
          <w:b/>
          <w:lang w:val="en-GB" w:eastAsia="zh-CN"/>
        </w:rPr>
        <w:t>Company</w:t>
      </w:r>
      <w:r w:rsidRPr="00896051">
        <w:rPr>
          <w:rFonts w:eastAsia="SimSun" w:cs="Arial"/>
          <w:lang w:val="en-GB" w:eastAsia="zh-CN"/>
        </w:rPr>
        <w:t>), hereby adopts the following resolutions by unanimous written consent without a meeting,</w:t>
      </w:r>
    </w:p>
    <w:p w14:paraId="2BAD8515" w14:textId="32D44D49" w:rsidR="00575429" w:rsidRPr="00DF0CD3" w:rsidRDefault="00575429" w:rsidP="00575429">
      <w:pPr>
        <w:widowControl w:val="0"/>
        <w:spacing w:line="320" w:lineRule="exact"/>
        <w:rPr>
          <w:rFonts w:eastAsia="SimSun" w:cs="Arial"/>
          <w:lang w:val="en-GB" w:eastAsia="zh-CN"/>
        </w:rPr>
      </w:pPr>
    </w:p>
    <w:p w14:paraId="3AD750B1" w14:textId="77777777" w:rsidR="00575429" w:rsidRPr="00DF0CD3" w:rsidRDefault="00575429" w:rsidP="00575429">
      <w:pPr>
        <w:widowControl w:val="0"/>
        <w:spacing w:line="320" w:lineRule="exact"/>
        <w:rPr>
          <w:rFonts w:eastAsia="SimSun" w:cs="Arial"/>
          <w:lang w:val="en-GB" w:eastAsia="zh-CN"/>
        </w:rPr>
      </w:pPr>
    </w:p>
    <w:p w14:paraId="104792C7" w14:textId="77777777" w:rsidR="00896051" w:rsidRPr="004B72FE" w:rsidRDefault="00896051" w:rsidP="00896051">
      <w:pPr>
        <w:keepNext/>
        <w:spacing w:line="320" w:lineRule="exact"/>
        <w:rPr>
          <w:rFonts w:eastAsia="SimSun" w:cs="Arial"/>
          <w:b/>
          <w:lang w:val="en-GB" w:eastAsia="zh-CN"/>
        </w:rPr>
      </w:pPr>
      <w:r w:rsidRPr="004B72FE">
        <w:rPr>
          <w:rFonts w:eastAsia="SimSun" w:cs="Arial"/>
          <w:b/>
          <w:lang w:val="en-GB" w:eastAsia="zh-CN"/>
        </w:rPr>
        <w:t>WHEREAS:</w:t>
      </w:r>
    </w:p>
    <w:p w14:paraId="24D694DE" w14:textId="77777777" w:rsidR="00896051" w:rsidRPr="004B72FE" w:rsidRDefault="00896051" w:rsidP="00896051">
      <w:pPr>
        <w:spacing w:line="320" w:lineRule="exact"/>
        <w:rPr>
          <w:rFonts w:eastAsia="SimSun" w:cs="Arial"/>
          <w:lang w:val="en-GB" w:eastAsia="zh-CN"/>
        </w:rPr>
      </w:pPr>
    </w:p>
    <w:p w14:paraId="5719C171" w14:textId="49C163BA" w:rsidR="00896051" w:rsidRPr="004B72FE" w:rsidRDefault="00896051" w:rsidP="00896051">
      <w:pPr>
        <w:numPr>
          <w:ilvl w:val="0"/>
          <w:numId w:val="31"/>
        </w:numPr>
        <w:tabs>
          <w:tab w:val="clear" w:pos="705"/>
          <w:tab w:val="left" w:pos="567"/>
        </w:tabs>
        <w:overflowPunct/>
        <w:autoSpaceDE/>
        <w:autoSpaceDN/>
        <w:adjustRightInd/>
        <w:spacing w:line="320" w:lineRule="exact"/>
        <w:ind w:left="567" w:hanging="567"/>
        <w:textAlignment w:val="auto"/>
        <w:rPr>
          <w:rFonts w:eastAsia="SimSun" w:cs="Arial"/>
          <w:lang w:val="en-GB" w:eastAsia="zh-CN"/>
        </w:rPr>
      </w:pPr>
      <w:r w:rsidRPr="004B72FE">
        <w:rPr>
          <w:rFonts w:eastAsia="SimSun" w:cs="Arial"/>
          <w:lang w:val="en-GB" w:eastAsia="zh-CN"/>
        </w:rPr>
        <w:t>the Shareholder</w:t>
      </w:r>
      <w:r>
        <w:rPr>
          <w:rFonts w:eastAsia="SimSun" w:cs="Arial"/>
          <w:lang w:val="en-GB" w:eastAsia="zh-CN"/>
        </w:rPr>
        <w:t>s</w:t>
      </w:r>
      <w:r w:rsidRPr="004B72FE">
        <w:rPr>
          <w:rFonts w:eastAsia="SimSun" w:cs="Arial"/>
          <w:lang w:val="en-GB" w:eastAsia="zh-CN"/>
        </w:rPr>
        <w:t xml:space="preserve"> </w:t>
      </w:r>
      <w:r>
        <w:rPr>
          <w:rFonts w:eastAsia="SimSun" w:cs="Arial"/>
          <w:lang w:val="en-GB" w:eastAsia="zh-CN"/>
        </w:rPr>
        <w:t xml:space="preserve">are </w:t>
      </w:r>
      <w:r w:rsidRPr="004B72FE">
        <w:rPr>
          <w:rFonts w:eastAsia="SimSun" w:cs="Arial"/>
          <w:lang w:val="en-GB" w:eastAsia="zh-CN"/>
        </w:rPr>
        <w:t>the holder</w:t>
      </w:r>
      <w:r>
        <w:rPr>
          <w:rFonts w:eastAsia="SimSun" w:cs="Arial"/>
          <w:lang w:val="en-GB" w:eastAsia="zh-CN"/>
        </w:rPr>
        <w:t>s</w:t>
      </w:r>
      <w:r w:rsidRPr="004B72FE">
        <w:rPr>
          <w:rFonts w:eastAsia="SimSun" w:cs="Arial"/>
          <w:lang w:val="en-GB" w:eastAsia="zh-CN"/>
        </w:rPr>
        <w:t>, including the legal and economical ownership, of the entire issued and outstanding share capital of the Company;</w:t>
      </w:r>
    </w:p>
    <w:p w14:paraId="121F001E" w14:textId="77777777" w:rsidR="00896051" w:rsidRPr="004B72FE" w:rsidRDefault="00896051" w:rsidP="00896051">
      <w:pPr>
        <w:spacing w:line="320" w:lineRule="exact"/>
        <w:rPr>
          <w:rFonts w:eastAsia="SimSun" w:cs="Arial"/>
          <w:lang w:val="en-GB" w:eastAsia="zh-CN"/>
        </w:rPr>
      </w:pPr>
    </w:p>
    <w:p w14:paraId="4A54403C" w14:textId="1B1BB5E2" w:rsidR="00896051" w:rsidRDefault="00896051" w:rsidP="00896051">
      <w:pPr>
        <w:numPr>
          <w:ilvl w:val="0"/>
          <w:numId w:val="31"/>
        </w:numPr>
        <w:tabs>
          <w:tab w:val="clear" w:pos="705"/>
          <w:tab w:val="left" w:pos="567"/>
        </w:tabs>
        <w:overflowPunct/>
        <w:autoSpaceDE/>
        <w:autoSpaceDN/>
        <w:adjustRightInd/>
        <w:spacing w:line="320" w:lineRule="exact"/>
        <w:ind w:left="567" w:hanging="567"/>
        <w:textAlignment w:val="auto"/>
        <w:rPr>
          <w:rFonts w:eastAsia="SimSun" w:cs="Arial"/>
          <w:lang w:val="en-GB" w:eastAsia="zh-CN"/>
        </w:rPr>
      </w:pPr>
      <w:r w:rsidRPr="004B72FE">
        <w:rPr>
          <w:rFonts w:eastAsia="SimSun" w:cs="Arial"/>
          <w:lang w:val="en-GB" w:eastAsia="zh-CN"/>
        </w:rPr>
        <w:t>there are no holders of meeting rights (</w:t>
      </w:r>
      <w:proofErr w:type="spellStart"/>
      <w:r w:rsidRPr="004B72FE">
        <w:rPr>
          <w:rFonts w:eastAsia="SimSun" w:cs="Arial"/>
          <w:i/>
          <w:iCs/>
          <w:lang w:val="en-GB" w:eastAsia="zh-CN"/>
        </w:rPr>
        <w:t>vergadergerechtigden</w:t>
      </w:r>
      <w:proofErr w:type="spellEnd"/>
      <w:r w:rsidRPr="004B72FE">
        <w:rPr>
          <w:rFonts w:eastAsia="SimSun" w:cs="Arial"/>
          <w:lang w:val="en-GB" w:eastAsia="zh-CN"/>
        </w:rPr>
        <w:t>) within the meaning of Section 2:227 (2) of the Dutch Civil Code (</w:t>
      </w:r>
      <w:proofErr w:type="spellStart"/>
      <w:r w:rsidRPr="004B72FE">
        <w:rPr>
          <w:rFonts w:eastAsia="SimSun" w:cs="Arial"/>
          <w:i/>
          <w:lang w:val="en-GB" w:eastAsia="zh-CN"/>
        </w:rPr>
        <w:t>Burgerlijk</w:t>
      </w:r>
      <w:proofErr w:type="spellEnd"/>
      <w:r w:rsidRPr="004B72FE">
        <w:rPr>
          <w:rFonts w:eastAsia="SimSun" w:cs="Arial"/>
          <w:i/>
          <w:lang w:val="en-GB" w:eastAsia="zh-CN"/>
        </w:rPr>
        <w:t xml:space="preserve"> </w:t>
      </w:r>
      <w:proofErr w:type="spellStart"/>
      <w:r w:rsidRPr="004B72FE">
        <w:rPr>
          <w:rFonts w:eastAsia="SimSun" w:cs="Arial"/>
          <w:i/>
          <w:lang w:val="en-GB" w:eastAsia="zh-CN"/>
        </w:rPr>
        <w:t>Wetboek</w:t>
      </w:r>
      <w:proofErr w:type="spellEnd"/>
      <w:r w:rsidRPr="004B72FE">
        <w:rPr>
          <w:rFonts w:eastAsia="SimSun" w:cs="Arial"/>
          <w:lang w:val="en-GB" w:eastAsia="zh-CN"/>
        </w:rPr>
        <w:t>) other than the Shareholder</w:t>
      </w:r>
      <w:r>
        <w:rPr>
          <w:rFonts w:eastAsia="SimSun" w:cs="Arial"/>
          <w:lang w:val="en-GB" w:eastAsia="zh-CN"/>
        </w:rPr>
        <w:t>s</w:t>
      </w:r>
      <w:r w:rsidRPr="004B72FE">
        <w:rPr>
          <w:rFonts w:eastAsia="SimSun" w:cs="Arial"/>
          <w:lang w:val="en-GB" w:eastAsia="zh-CN"/>
        </w:rPr>
        <w:t xml:space="preserve"> and no right of usufruct (</w:t>
      </w:r>
      <w:proofErr w:type="spellStart"/>
      <w:r w:rsidRPr="004B72FE">
        <w:rPr>
          <w:rFonts w:eastAsia="SimSun" w:cs="Arial"/>
          <w:i/>
          <w:lang w:val="en-GB" w:eastAsia="zh-CN"/>
        </w:rPr>
        <w:t>vruchtgebruik</w:t>
      </w:r>
      <w:proofErr w:type="spellEnd"/>
      <w:r w:rsidRPr="004B72FE">
        <w:rPr>
          <w:rFonts w:eastAsia="SimSun" w:cs="Arial"/>
          <w:lang w:val="en-GB" w:eastAsia="zh-CN"/>
        </w:rPr>
        <w:t>) or right of pledge (</w:t>
      </w:r>
      <w:proofErr w:type="spellStart"/>
      <w:r w:rsidRPr="004B72FE">
        <w:rPr>
          <w:rFonts w:eastAsia="SimSun" w:cs="Arial"/>
          <w:i/>
          <w:lang w:val="en-GB" w:eastAsia="zh-CN"/>
        </w:rPr>
        <w:t>pandrecht</w:t>
      </w:r>
      <w:proofErr w:type="spellEnd"/>
      <w:r w:rsidRPr="004B72FE">
        <w:rPr>
          <w:rFonts w:eastAsia="SimSun" w:cs="Arial"/>
          <w:lang w:val="en-GB" w:eastAsia="zh-CN"/>
        </w:rPr>
        <w:t>) has been created in or on any shares in the capital of the Company;</w:t>
      </w:r>
    </w:p>
    <w:p w14:paraId="1D3126A0" w14:textId="77777777" w:rsidR="00896051" w:rsidRPr="00896051" w:rsidRDefault="00896051" w:rsidP="00896051">
      <w:pPr>
        <w:tabs>
          <w:tab w:val="left" w:pos="567"/>
        </w:tabs>
        <w:spacing w:line="320" w:lineRule="exact"/>
        <w:rPr>
          <w:rFonts w:eastAsia="SimSun" w:cs="Arial"/>
          <w:lang w:val="en-GB" w:eastAsia="zh-CN"/>
        </w:rPr>
      </w:pPr>
    </w:p>
    <w:p w14:paraId="01A38007" w14:textId="3C545DC6" w:rsidR="00896051" w:rsidRDefault="00896051" w:rsidP="00896051">
      <w:pPr>
        <w:numPr>
          <w:ilvl w:val="0"/>
          <w:numId w:val="31"/>
        </w:numPr>
        <w:tabs>
          <w:tab w:val="clear" w:pos="705"/>
          <w:tab w:val="left" w:pos="567"/>
        </w:tabs>
        <w:overflowPunct/>
        <w:autoSpaceDE/>
        <w:autoSpaceDN/>
        <w:adjustRightInd/>
        <w:spacing w:line="320" w:lineRule="exact"/>
        <w:ind w:left="567" w:hanging="567"/>
        <w:textAlignment w:val="auto"/>
        <w:rPr>
          <w:rFonts w:eastAsia="SimSun" w:cs="Arial"/>
          <w:lang w:val="en-GB" w:eastAsia="zh-CN"/>
        </w:rPr>
      </w:pPr>
      <w:r w:rsidRPr="00970BBA">
        <w:rPr>
          <w:rFonts w:eastAsia="SimSun" w:cs="Arial"/>
          <w:lang w:val="en-GB" w:eastAsia="zh-CN"/>
        </w:rPr>
        <w:t xml:space="preserve">pursuant to Section 2:238 of the Dutch Civil Code and </w:t>
      </w:r>
      <w:r>
        <w:rPr>
          <w:rFonts w:eastAsia="SimSun" w:cs="Arial"/>
          <w:lang w:val="en-GB" w:eastAsia="zh-CN"/>
        </w:rPr>
        <w:t>the articles of a</w:t>
      </w:r>
      <w:r w:rsidRPr="00970BBA">
        <w:rPr>
          <w:rFonts w:eastAsia="SimSun" w:cs="Arial"/>
          <w:lang w:val="en-GB" w:eastAsia="zh-CN"/>
        </w:rPr>
        <w:t>ssociation of the Company</w:t>
      </w:r>
      <w:r>
        <w:rPr>
          <w:rFonts w:eastAsia="SimSun" w:cs="Arial"/>
          <w:lang w:val="en-GB" w:eastAsia="zh-CN"/>
        </w:rPr>
        <w:t xml:space="preserve"> (the </w:t>
      </w:r>
      <w:r>
        <w:rPr>
          <w:rFonts w:eastAsia="SimSun" w:cs="Arial"/>
          <w:b/>
          <w:lang w:val="en-GB" w:eastAsia="zh-CN"/>
        </w:rPr>
        <w:t>Articles of Association</w:t>
      </w:r>
      <w:r>
        <w:rPr>
          <w:rFonts w:eastAsia="SimSun" w:cs="Arial"/>
          <w:lang w:val="en-GB" w:eastAsia="zh-CN"/>
        </w:rPr>
        <w:t>)</w:t>
      </w:r>
      <w:r w:rsidRPr="00970BBA">
        <w:rPr>
          <w:rFonts w:eastAsia="SimSun" w:cs="Arial"/>
          <w:lang w:val="en-GB" w:eastAsia="zh-CN"/>
        </w:rPr>
        <w:t>, the Shareholder</w:t>
      </w:r>
      <w:r>
        <w:rPr>
          <w:rFonts w:eastAsia="SimSun" w:cs="Arial"/>
          <w:lang w:val="en-GB" w:eastAsia="zh-CN"/>
        </w:rPr>
        <w:t>s</w:t>
      </w:r>
      <w:r w:rsidRPr="00970BBA">
        <w:rPr>
          <w:rFonts w:eastAsia="SimSun" w:cs="Arial"/>
          <w:lang w:val="en-GB" w:eastAsia="zh-CN"/>
        </w:rPr>
        <w:t xml:space="preserve"> </w:t>
      </w:r>
      <w:r>
        <w:rPr>
          <w:rFonts w:eastAsia="SimSun" w:cs="Arial"/>
          <w:lang w:val="en-GB" w:eastAsia="zh-CN"/>
        </w:rPr>
        <w:t xml:space="preserve">are </w:t>
      </w:r>
      <w:r w:rsidRPr="00970BBA">
        <w:rPr>
          <w:rFonts w:eastAsia="SimSun" w:cs="Arial"/>
          <w:lang w:val="en-GB" w:eastAsia="zh-CN"/>
        </w:rPr>
        <w:t xml:space="preserve">permitted to adopt resolutions by unanimous written consent without a meeting, provided </w:t>
      </w:r>
      <w:r>
        <w:rPr>
          <w:rFonts w:eastAsia="SimSun" w:cs="Arial"/>
          <w:lang w:val="en-GB" w:eastAsia="zh-CN"/>
        </w:rPr>
        <w:t xml:space="preserve">that </w:t>
      </w:r>
      <w:r w:rsidRPr="00970BBA">
        <w:rPr>
          <w:rFonts w:eastAsia="SimSun" w:cs="Arial"/>
          <w:lang w:val="en-GB" w:eastAsia="zh-CN"/>
        </w:rPr>
        <w:t xml:space="preserve">(i) all persons entitled to attend </w:t>
      </w:r>
      <w:r>
        <w:rPr>
          <w:rFonts w:eastAsia="SimSun" w:cs="Arial"/>
          <w:lang w:val="en-GB" w:eastAsia="zh-CN"/>
        </w:rPr>
        <w:t xml:space="preserve">this </w:t>
      </w:r>
      <w:r w:rsidRPr="00970BBA">
        <w:rPr>
          <w:rFonts w:eastAsia="SimSun" w:cs="Arial"/>
          <w:lang w:val="en-GB" w:eastAsia="zh-CN"/>
        </w:rPr>
        <w:t>meeting have consented to this</w:t>
      </w:r>
      <w:r>
        <w:rPr>
          <w:rFonts w:eastAsia="SimSun" w:cs="Arial"/>
          <w:lang w:val="en-GB" w:eastAsia="zh-CN"/>
        </w:rPr>
        <w:t>,</w:t>
      </w:r>
      <w:r w:rsidRPr="00970BBA">
        <w:rPr>
          <w:rFonts w:eastAsia="SimSun" w:cs="Arial"/>
          <w:lang w:val="en-GB" w:eastAsia="zh-CN"/>
        </w:rPr>
        <w:t xml:space="preserve"> (ii) the </w:t>
      </w:r>
      <w:r>
        <w:rPr>
          <w:rFonts w:eastAsia="SimSun" w:cs="Arial"/>
          <w:lang w:val="en-GB" w:eastAsia="zh-CN"/>
        </w:rPr>
        <w:t>board</w:t>
      </w:r>
      <w:r w:rsidRPr="00970BBA">
        <w:rPr>
          <w:rFonts w:eastAsia="SimSun" w:cs="Arial"/>
          <w:lang w:val="en-GB" w:eastAsia="zh-CN"/>
        </w:rPr>
        <w:t xml:space="preserve"> </w:t>
      </w:r>
      <w:r>
        <w:rPr>
          <w:rFonts w:eastAsia="SimSun" w:cs="Arial"/>
          <w:lang w:val="en-GB" w:eastAsia="zh-CN"/>
        </w:rPr>
        <w:t xml:space="preserve">of directors </w:t>
      </w:r>
      <w:r w:rsidRPr="00970BBA">
        <w:rPr>
          <w:rFonts w:eastAsia="SimSun" w:cs="Arial"/>
          <w:lang w:val="en-GB" w:eastAsia="zh-CN"/>
        </w:rPr>
        <w:t xml:space="preserve">of the Company </w:t>
      </w:r>
      <w:r>
        <w:rPr>
          <w:rFonts w:eastAsia="SimSun" w:cs="Arial"/>
          <w:lang w:val="en-GB" w:eastAsia="zh-CN"/>
        </w:rPr>
        <w:t xml:space="preserve">(the </w:t>
      </w:r>
      <w:r>
        <w:rPr>
          <w:rFonts w:eastAsia="SimSun" w:cs="Arial"/>
          <w:b/>
          <w:lang w:val="en-GB" w:eastAsia="zh-CN"/>
        </w:rPr>
        <w:t>Board</w:t>
      </w:r>
      <w:r>
        <w:rPr>
          <w:rFonts w:eastAsia="SimSun" w:cs="Arial"/>
          <w:lang w:val="en-GB" w:eastAsia="zh-CN"/>
        </w:rPr>
        <w:t>)</w:t>
      </w:r>
      <w:r>
        <w:rPr>
          <w:rFonts w:eastAsia="SimSun" w:cs="Arial"/>
          <w:b/>
          <w:lang w:val="en-GB" w:eastAsia="zh-CN"/>
        </w:rPr>
        <w:t xml:space="preserve"> </w:t>
      </w:r>
      <w:r w:rsidRPr="00970BBA">
        <w:rPr>
          <w:rFonts w:eastAsia="SimSun" w:cs="Arial"/>
          <w:lang w:val="en-GB" w:eastAsia="zh-CN"/>
        </w:rPr>
        <w:t xml:space="preserve">has been given the opportunity to give advice prior to the </w:t>
      </w:r>
      <w:r>
        <w:rPr>
          <w:rFonts w:eastAsia="SimSun" w:cs="Arial"/>
          <w:lang w:val="en-GB" w:eastAsia="zh-CN"/>
        </w:rPr>
        <w:t>resolutions</w:t>
      </w:r>
      <w:r w:rsidRPr="00970BBA">
        <w:rPr>
          <w:rFonts w:eastAsia="SimSun" w:cs="Arial"/>
          <w:lang w:val="en-GB" w:eastAsia="zh-CN"/>
        </w:rPr>
        <w:t xml:space="preserve"> and (iii) the votes have been cast in w</w:t>
      </w:r>
      <w:r>
        <w:rPr>
          <w:rFonts w:eastAsia="SimSun" w:cs="Arial"/>
          <w:lang w:val="en-GB" w:eastAsia="zh-CN"/>
        </w:rPr>
        <w:t>riting</w:t>
      </w:r>
      <w:r w:rsidRPr="00970BBA">
        <w:rPr>
          <w:rFonts w:eastAsia="SimSun" w:cs="Arial"/>
          <w:lang w:val="en-GB" w:eastAsia="zh-CN"/>
        </w:rPr>
        <w:t>;</w:t>
      </w:r>
    </w:p>
    <w:p w14:paraId="78732CFC" w14:textId="77777777" w:rsidR="00896051" w:rsidRPr="000912C6" w:rsidRDefault="00896051" w:rsidP="00896051">
      <w:pPr>
        <w:tabs>
          <w:tab w:val="left" w:pos="567"/>
        </w:tabs>
        <w:spacing w:line="320" w:lineRule="exact"/>
        <w:rPr>
          <w:rFonts w:eastAsia="SimSun" w:cs="Arial"/>
          <w:lang w:val="en-GB" w:eastAsia="zh-CN"/>
        </w:rPr>
      </w:pPr>
    </w:p>
    <w:p w14:paraId="1316792A" w14:textId="77777777" w:rsidR="00896051" w:rsidRDefault="00896051" w:rsidP="00896051">
      <w:pPr>
        <w:tabs>
          <w:tab w:val="left" w:pos="567"/>
        </w:tabs>
        <w:spacing w:line="320" w:lineRule="exact"/>
        <w:ind w:left="567"/>
        <w:rPr>
          <w:rFonts w:eastAsia="SimSun" w:cs="Arial"/>
          <w:lang w:val="en-GB" w:eastAsia="zh-CN"/>
        </w:rPr>
      </w:pPr>
    </w:p>
    <w:p w14:paraId="27D03767" w14:textId="77777777" w:rsidR="00896051" w:rsidRPr="00945142" w:rsidRDefault="00896051">
      <w:pPr>
        <w:widowControl w:val="0"/>
        <w:spacing w:line="320" w:lineRule="exact"/>
        <w:outlineLvl w:val="2"/>
        <w:rPr>
          <w:rFonts w:eastAsia="SimSun" w:cs="Arial"/>
          <w:b/>
          <w:bCs/>
          <w:lang w:val="en-GB" w:eastAsia="zh-CN"/>
        </w:rPr>
      </w:pPr>
    </w:p>
    <w:p w14:paraId="2171DA4B" w14:textId="77777777" w:rsidR="00896051" w:rsidRPr="00945142" w:rsidRDefault="00896051">
      <w:pPr>
        <w:widowControl w:val="0"/>
        <w:spacing w:line="320" w:lineRule="exact"/>
        <w:outlineLvl w:val="2"/>
        <w:rPr>
          <w:rFonts w:eastAsia="SimSun" w:cs="Arial"/>
          <w:b/>
          <w:bCs/>
          <w:lang w:val="en-GB" w:eastAsia="zh-CN"/>
        </w:rPr>
      </w:pPr>
    </w:p>
    <w:p w14:paraId="333A322F" w14:textId="77777777" w:rsidR="00896051" w:rsidRPr="004B72FE" w:rsidRDefault="00896051" w:rsidP="00896051">
      <w:pPr>
        <w:keepNext/>
        <w:spacing w:line="320" w:lineRule="exact"/>
        <w:rPr>
          <w:rFonts w:eastAsia="SimSun" w:cs="Arial"/>
          <w:b/>
          <w:lang w:val="en-GB" w:eastAsia="zh-CN"/>
        </w:rPr>
      </w:pPr>
      <w:r w:rsidRPr="004B72FE">
        <w:rPr>
          <w:rFonts w:eastAsia="SimSun" w:cs="Arial"/>
          <w:b/>
          <w:lang w:val="en-GB" w:eastAsia="zh-CN"/>
        </w:rPr>
        <w:lastRenderedPageBreak/>
        <w:t>DETERMINES AND CONFIRMS THAT:</w:t>
      </w:r>
    </w:p>
    <w:p w14:paraId="5AA3FB6E" w14:textId="77777777" w:rsidR="00896051" w:rsidRPr="004B72FE" w:rsidRDefault="00896051" w:rsidP="00896051">
      <w:pPr>
        <w:rPr>
          <w:rFonts w:cs="Arial"/>
          <w:lang w:val="en-GB"/>
        </w:rPr>
      </w:pPr>
    </w:p>
    <w:p w14:paraId="5D5E9441" w14:textId="4E6D332F" w:rsidR="00C47BAC" w:rsidRPr="00C47BAC" w:rsidRDefault="00C47BAC" w:rsidP="00896051">
      <w:pPr>
        <w:numPr>
          <w:ilvl w:val="0"/>
          <w:numId w:val="32"/>
        </w:numPr>
        <w:tabs>
          <w:tab w:val="clear" w:pos="360"/>
        </w:tabs>
        <w:overflowPunct/>
        <w:autoSpaceDE/>
        <w:autoSpaceDN/>
        <w:adjustRightInd/>
        <w:spacing w:line="320" w:lineRule="exact"/>
        <w:ind w:left="567" w:hanging="567"/>
        <w:textAlignment w:val="auto"/>
        <w:rPr>
          <w:rFonts w:cs="Arial"/>
          <w:lang w:val="en-GB"/>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w:t>
      </w:r>
      <w:r>
        <w:rPr>
          <w:rFonts w:cs="Arial"/>
          <w:lang w:val="en-GB" w:eastAsia="zh-CN"/>
        </w:rPr>
        <w:t xml:space="preserve"> </w:t>
      </w:r>
      <w:r>
        <w:rPr>
          <w:rFonts w:ascii="Arial" w:hAnsi="Arial" w:cs="Arial"/>
          <w:lang w:val="en-GB"/>
        </w:rPr>
        <w:t>the Shareholders have not adopted any resolution relating to the merger (</w:t>
      </w:r>
      <w:r>
        <w:rPr>
          <w:rFonts w:ascii="Arial" w:hAnsi="Arial" w:cs="Arial"/>
          <w:i/>
          <w:lang w:val="en-GB"/>
        </w:rPr>
        <w:t>fusie</w:t>
      </w:r>
      <w:r>
        <w:rPr>
          <w:rFonts w:ascii="Arial" w:hAnsi="Arial" w:cs="Arial"/>
          <w:lang w:val="en-GB"/>
        </w:rPr>
        <w:t>), division (</w:t>
      </w:r>
      <w:r>
        <w:rPr>
          <w:rFonts w:ascii="Arial" w:hAnsi="Arial" w:cs="Arial"/>
          <w:i/>
          <w:lang w:val="en-GB"/>
        </w:rPr>
        <w:t>splitsing</w:t>
      </w:r>
      <w:r>
        <w:rPr>
          <w:rFonts w:ascii="Arial" w:hAnsi="Arial" w:cs="Arial"/>
          <w:lang w:val="en-GB"/>
        </w:rPr>
        <w:t>), dissolution (</w:t>
      </w:r>
      <w:r>
        <w:rPr>
          <w:rFonts w:ascii="Arial" w:hAnsi="Arial" w:cs="Arial"/>
          <w:i/>
          <w:lang w:val="en-GB"/>
        </w:rPr>
        <w:t>ontbinding</w:t>
      </w:r>
      <w:r>
        <w:rPr>
          <w:rFonts w:ascii="Arial" w:hAnsi="Arial" w:cs="Arial"/>
          <w:lang w:val="en-GB"/>
        </w:rPr>
        <w:t>), bankruptcy (</w:t>
      </w:r>
      <w:r>
        <w:rPr>
          <w:rFonts w:ascii="Arial" w:hAnsi="Arial" w:cs="Arial"/>
          <w:i/>
          <w:lang w:val="en-GB"/>
        </w:rPr>
        <w:t>faillissement</w:t>
      </w:r>
      <w:r>
        <w:rPr>
          <w:rFonts w:ascii="Arial" w:hAnsi="Arial" w:cs="Arial"/>
          <w:lang w:val="en-GB"/>
        </w:rPr>
        <w:t>),</w:t>
      </w:r>
      <w:r>
        <w:rPr>
          <w:rFonts w:ascii="Arial" w:hAnsi="Arial" w:cs="Arial"/>
          <w:lang w:val="en-US"/>
        </w:rPr>
        <w:t xml:space="preserve"> provisional bankruptcy (</w:t>
      </w:r>
      <w:proofErr w:type="spellStart"/>
      <w:r>
        <w:rPr>
          <w:rFonts w:ascii="Arial" w:hAnsi="Arial" w:cs="Arial"/>
          <w:i/>
          <w:lang w:val="en-US"/>
        </w:rPr>
        <w:t>benoeming</w:t>
      </w:r>
      <w:proofErr w:type="spellEnd"/>
      <w:r>
        <w:rPr>
          <w:rFonts w:ascii="Arial" w:hAnsi="Arial" w:cs="Arial"/>
          <w:i/>
          <w:lang w:val="en-US"/>
        </w:rPr>
        <w:t xml:space="preserve"> </w:t>
      </w:r>
      <w:proofErr w:type="spellStart"/>
      <w:r>
        <w:rPr>
          <w:rFonts w:ascii="Arial" w:hAnsi="Arial" w:cs="Arial"/>
          <w:i/>
          <w:lang w:val="en-US"/>
        </w:rPr>
        <w:t>stille</w:t>
      </w:r>
      <w:proofErr w:type="spellEnd"/>
      <w:r>
        <w:rPr>
          <w:rFonts w:ascii="Arial" w:hAnsi="Arial" w:cs="Arial"/>
          <w:i/>
          <w:lang w:val="en-US"/>
        </w:rPr>
        <w:t xml:space="preserve"> </w:t>
      </w:r>
      <w:proofErr w:type="spellStart"/>
      <w:r>
        <w:rPr>
          <w:rFonts w:ascii="Arial" w:hAnsi="Arial" w:cs="Arial"/>
          <w:i/>
          <w:lang w:val="en-US"/>
        </w:rPr>
        <w:t>bewindvoerder</w:t>
      </w:r>
      <w:proofErr w:type="spellEnd"/>
      <w:r>
        <w:rPr>
          <w:rFonts w:ascii="Arial" w:hAnsi="Arial" w:cs="Arial"/>
          <w:lang w:val="en-US"/>
        </w:rPr>
        <w:t>), debt relief (</w:t>
      </w:r>
      <w:proofErr w:type="spellStart"/>
      <w:r>
        <w:rPr>
          <w:rFonts w:ascii="Arial" w:hAnsi="Arial" w:cs="Arial"/>
          <w:i/>
          <w:lang w:val="en-US"/>
        </w:rPr>
        <w:t>sanering</w:t>
      </w:r>
      <w:proofErr w:type="spellEnd"/>
      <w:r>
        <w:rPr>
          <w:rFonts w:ascii="Arial" w:hAnsi="Arial" w:cs="Arial"/>
          <w:i/>
          <w:lang w:val="en-US"/>
        </w:rPr>
        <w:t xml:space="preserve"> van </w:t>
      </w:r>
      <w:proofErr w:type="spellStart"/>
      <w:r>
        <w:rPr>
          <w:rFonts w:ascii="Arial" w:hAnsi="Arial" w:cs="Arial"/>
          <w:i/>
          <w:lang w:val="en-US"/>
        </w:rPr>
        <w:t>schulden</w:t>
      </w:r>
      <w:proofErr w:type="spellEnd"/>
      <w:r>
        <w:rPr>
          <w:rFonts w:ascii="Arial" w:hAnsi="Arial" w:cs="Arial"/>
          <w:i/>
          <w:lang w:val="en-US"/>
        </w:rPr>
        <w:t>)</w:t>
      </w:r>
      <w:r w:rsidR="00B906BD">
        <w:rPr>
          <w:rFonts w:ascii="Arial" w:hAnsi="Arial" w:cs="Arial"/>
          <w:i/>
          <w:lang w:val="en-US"/>
        </w:rPr>
        <w:t xml:space="preserve"> </w:t>
      </w:r>
      <w:r>
        <w:rPr>
          <w:rFonts w:ascii="Arial" w:hAnsi="Arial" w:cs="Arial"/>
          <w:lang w:val="en-GB"/>
        </w:rPr>
        <w:t>or suspension of payment (</w:t>
      </w:r>
      <w:r>
        <w:rPr>
          <w:rFonts w:ascii="Arial" w:hAnsi="Arial" w:cs="Arial"/>
          <w:i/>
          <w:lang w:val="en-GB"/>
        </w:rPr>
        <w:t>surseance van betaling</w:t>
      </w:r>
      <w:r>
        <w:rPr>
          <w:rFonts w:ascii="Arial" w:hAnsi="Arial" w:cs="Arial"/>
          <w:lang w:val="en-GB"/>
        </w:rPr>
        <w:t>) of the Company;</w:t>
      </w:r>
    </w:p>
    <w:p w14:paraId="24956429" w14:textId="77777777" w:rsidR="00C47BAC" w:rsidRDefault="00C47BAC" w:rsidP="00C47BAC">
      <w:pPr>
        <w:overflowPunct/>
        <w:autoSpaceDE/>
        <w:autoSpaceDN/>
        <w:adjustRightInd/>
        <w:spacing w:line="320" w:lineRule="exact"/>
        <w:ind w:left="567"/>
        <w:textAlignment w:val="auto"/>
        <w:rPr>
          <w:rFonts w:cs="Arial"/>
          <w:lang w:val="en-GB"/>
        </w:rPr>
      </w:pPr>
    </w:p>
    <w:p w14:paraId="5FF19A4E" w14:textId="306D40A6" w:rsidR="00896051" w:rsidRDefault="00C47BAC" w:rsidP="00896051">
      <w:pPr>
        <w:numPr>
          <w:ilvl w:val="0"/>
          <w:numId w:val="32"/>
        </w:numPr>
        <w:tabs>
          <w:tab w:val="clear" w:pos="360"/>
        </w:tabs>
        <w:overflowPunct/>
        <w:autoSpaceDE/>
        <w:autoSpaceDN/>
        <w:adjustRightInd/>
        <w:spacing w:line="320" w:lineRule="exact"/>
        <w:ind w:left="567" w:hanging="567"/>
        <w:textAlignment w:val="auto"/>
        <w:rPr>
          <w:rFonts w:cs="Arial"/>
          <w:lang w:val="en-GB"/>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w:t>
      </w:r>
      <w:r>
        <w:rPr>
          <w:rFonts w:cs="Arial"/>
          <w:lang w:val="en-GB" w:eastAsia="zh-CN"/>
        </w:rPr>
        <w:t xml:space="preserve"> </w:t>
      </w:r>
      <w:r w:rsidR="00896051" w:rsidRPr="004B72FE">
        <w:rPr>
          <w:rFonts w:cs="Arial"/>
          <w:lang w:val="en-GB"/>
        </w:rPr>
        <w:t xml:space="preserve">each member of </w:t>
      </w:r>
      <w:r w:rsidR="00896051">
        <w:rPr>
          <w:rFonts w:cs="Arial"/>
          <w:lang w:val="en-GB"/>
        </w:rPr>
        <w:t>the Board</w:t>
      </w:r>
      <w:r w:rsidR="00896051">
        <w:rPr>
          <w:rFonts w:cs="Arial"/>
          <w:b/>
          <w:lang w:val="en-GB"/>
        </w:rPr>
        <w:t xml:space="preserve"> </w:t>
      </w:r>
      <w:r w:rsidR="00896051" w:rsidRPr="004B72FE">
        <w:rPr>
          <w:rFonts w:cs="Arial"/>
          <w:lang w:val="en-GB"/>
        </w:rPr>
        <w:t>has been given the</w:t>
      </w:r>
      <w:r w:rsidR="00896051">
        <w:rPr>
          <w:rFonts w:cs="Arial"/>
          <w:lang w:val="en-GB"/>
        </w:rPr>
        <w:t xml:space="preserve"> prior</w:t>
      </w:r>
      <w:r w:rsidR="00896051" w:rsidRPr="004B72FE">
        <w:rPr>
          <w:rFonts w:cs="Arial"/>
          <w:lang w:val="en-GB"/>
        </w:rPr>
        <w:t xml:space="preserve"> opportunity to give advice (</w:t>
      </w:r>
      <w:proofErr w:type="spellStart"/>
      <w:r w:rsidR="00896051" w:rsidRPr="004B72FE">
        <w:rPr>
          <w:rFonts w:cs="Arial"/>
          <w:i/>
          <w:lang w:val="en-GB"/>
        </w:rPr>
        <w:t>advies</w:t>
      </w:r>
      <w:proofErr w:type="spellEnd"/>
      <w:r w:rsidR="00896051" w:rsidRPr="004B72FE">
        <w:rPr>
          <w:rFonts w:cs="Arial"/>
          <w:i/>
          <w:lang w:val="en-GB"/>
        </w:rPr>
        <w:t xml:space="preserve"> </w:t>
      </w:r>
      <w:proofErr w:type="spellStart"/>
      <w:r w:rsidR="00896051" w:rsidRPr="004B72FE">
        <w:rPr>
          <w:rFonts w:cs="Arial"/>
          <w:i/>
          <w:lang w:val="en-GB"/>
        </w:rPr>
        <w:t>uitbrengen</w:t>
      </w:r>
      <w:proofErr w:type="spellEnd"/>
      <w:r w:rsidR="00896051" w:rsidRPr="004B72FE">
        <w:rPr>
          <w:rFonts w:cs="Arial"/>
          <w:lang w:val="en-GB"/>
        </w:rPr>
        <w:t xml:space="preserve">) within the meaning of Section 2:238 (2) of the Dutch Civil Code; </w:t>
      </w:r>
    </w:p>
    <w:p w14:paraId="7FC62AF9" w14:textId="77777777" w:rsidR="00C47BAC" w:rsidRDefault="00C47BAC" w:rsidP="00C47BAC">
      <w:pPr>
        <w:pStyle w:val="Lijstalinea"/>
        <w:rPr>
          <w:rFonts w:cs="Arial"/>
          <w:lang w:val="en-GB"/>
        </w:rPr>
      </w:pPr>
    </w:p>
    <w:p w14:paraId="6A55FC8A" w14:textId="75A0251B" w:rsidR="00C47BAC" w:rsidRPr="004B72FE" w:rsidRDefault="00C47BAC" w:rsidP="00896051">
      <w:pPr>
        <w:numPr>
          <w:ilvl w:val="0"/>
          <w:numId w:val="32"/>
        </w:numPr>
        <w:tabs>
          <w:tab w:val="clear" w:pos="360"/>
        </w:tabs>
        <w:overflowPunct/>
        <w:autoSpaceDE/>
        <w:autoSpaceDN/>
        <w:adjustRightInd/>
        <w:spacing w:line="320" w:lineRule="exact"/>
        <w:ind w:left="567" w:hanging="567"/>
        <w:textAlignment w:val="auto"/>
        <w:rPr>
          <w:rFonts w:cs="Arial"/>
          <w:lang w:val="en-GB"/>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w:t>
      </w:r>
      <w:r>
        <w:rPr>
          <w:rFonts w:cs="Arial"/>
          <w:lang w:val="en-GB" w:eastAsia="zh-CN"/>
        </w:rPr>
        <w:t xml:space="preserve"> </w:t>
      </w:r>
      <w:r w:rsidRPr="00C47BAC">
        <w:rPr>
          <w:rFonts w:cs="Arial"/>
          <w:lang w:val="en-GB"/>
        </w:rPr>
        <w:t xml:space="preserve">the general meeting of shareholders of the Company has not given instructions pursuant to the Articles of Association </w:t>
      </w:r>
      <w:r>
        <w:rPr>
          <w:rFonts w:cs="Arial"/>
          <w:lang w:val="en-GB"/>
        </w:rPr>
        <w:t xml:space="preserve">to the Board </w:t>
      </w:r>
      <w:r w:rsidRPr="00C47BAC">
        <w:rPr>
          <w:rFonts w:cs="Arial"/>
          <w:lang w:val="en-GB"/>
        </w:rPr>
        <w:t>that may be relevant in connection with th</w:t>
      </w:r>
      <w:r>
        <w:rPr>
          <w:rFonts w:cs="Arial"/>
          <w:lang w:val="en-GB"/>
        </w:rPr>
        <w:t>ese</w:t>
      </w:r>
      <w:r w:rsidRPr="00C47BAC">
        <w:rPr>
          <w:rFonts w:cs="Arial"/>
          <w:lang w:val="en-GB"/>
        </w:rPr>
        <w:t xml:space="preserve"> </w:t>
      </w:r>
      <w:r>
        <w:rPr>
          <w:rFonts w:cs="Arial"/>
          <w:lang w:val="en-GB"/>
        </w:rPr>
        <w:t>shareholder resolutions</w:t>
      </w:r>
      <w:r w:rsidRPr="00C47BAC">
        <w:rPr>
          <w:rFonts w:cs="Arial"/>
          <w:lang w:val="en-GB"/>
        </w:rPr>
        <w:t xml:space="preserve"> and</w:t>
      </w:r>
      <w:r>
        <w:rPr>
          <w:rFonts w:cs="Arial"/>
          <w:lang w:val="en-GB"/>
        </w:rPr>
        <w:t>, if applicable,</w:t>
      </w:r>
      <w:r w:rsidRPr="00C47BAC">
        <w:rPr>
          <w:rFonts w:cs="Arial"/>
          <w:lang w:val="en-GB"/>
        </w:rPr>
        <w:t xml:space="preserve"> the transactions contemplated therein;</w:t>
      </w:r>
    </w:p>
    <w:p w14:paraId="52B97907" w14:textId="77777777" w:rsidR="00896051" w:rsidRPr="004B72FE" w:rsidRDefault="00896051" w:rsidP="00896051">
      <w:pPr>
        <w:spacing w:line="320" w:lineRule="exact"/>
        <w:rPr>
          <w:rFonts w:cs="Arial"/>
          <w:lang w:val="en-GB"/>
        </w:rPr>
      </w:pPr>
    </w:p>
    <w:p w14:paraId="3064E174" w14:textId="22CE3228" w:rsidR="00896051" w:rsidRDefault="00896051" w:rsidP="00896051">
      <w:pPr>
        <w:numPr>
          <w:ilvl w:val="0"/>
          <w:numId w:val="32"/>
        </w:numPr>
        <w:tabs>
          <w:tab w:val="clear" w:pos="360"/>
        </w:tabs>
        <w:overflowPunct/>
        <w:autoSpaceDE/>
        <w:autoSpaceDN/>
        <w:adjustRightInd/>
        <w:spacing w:line="320" w:lineRule="exact"/>
        <w:ind w:left="567" w:hanging="567"/>
        <w:textAlignment w:val="auto"/>
        <w:rPr>
          <w:rFonts w:cs="Arial"/>
          <w:lang w:val="en-GB"/>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4B72FE">
        <w:rPr>
          <w:rFonts w:cs="Arial"/>
          <w:lang w:val="en-GB"/>
        </w:rPr>
        <w:t>no supervisory board (</w:t>
      </w:r>
      <w:proofErr w:type="spellStart"/>
      <w:r w:rsidRPr="004B72FE">
        <w:rPr>
          <w:rFonts w:cs="Arial"/>
          <w:i/>
          <w:lang w:val="en-GB"/>
        </w:rPr>
        <w:t>raad</w:t>
      </w:r>
      <w:proofErr w:type="spellEnd"/>
      <w:r w:rsidRPr="004B72FE">
        <w:rPr>
          <w:rFonts w:cs="Arial"/>
          <w:i/>
          <w:lang w:val="en-GB"/>
        </w:rPr>
        <w:t xml:space="preserve"> van </w:t>
      </w:r>
      <w:proofErr w:type="spellStart"/>
      <w:r w:rsidRPr="004B72FE">
        <w:rPr>
          <w:rFonts w:cs="Arial"/>
          <w:i/>
          <w:lang w:val="en-GB"/>
        </w:rPr>
        <w:t>commissarissen</w:t>
      </w:r>
      <w:proofErr w:type="spellEnd"/>
      <w:r w:rsidRPr="004B72FE">
        <w:rPr>
          <w:rFonts w:cs="Arial"/>
          <w:lang w:val="en-GB"/>
        </w:rPr>
        <w:t>) is currently in place at the Company and the Company is not required to install a supervisory board;</w:t>
      </w:r>
    </w:p>
    <w:p w14:paraId="14DF2138" w14:textId="77777777" w:rsidR="00896051" w:rsidRDefault="00896051" w:rsidP="00896051">
      <w:pPr>
        <w:pStyle w:val="Lijstalinea"/>
        <w:rPr>
          <w:rFonts w:cs="Arial"/>
          <w:lang w:val="en-GB"/>
        </w:rPr>
      </w:pPr>
    </w:p>
    <w:p w14:paraId="5B66E153" w14:textId="1837FADF" w:rsidR="00896051" w:rsidRDefault="00896051" w:rsidP="00896051">
      <w:pPr>
        <w:numPr>
          <w:ilvl w:val="0"/>
          <w:numId w:val="32"/>
        </w:numPr>
        <w:tabs>
          <w:tab w:val="clear" w:pos="360"/>
        </w:tabs>
        <w:overflowPunct/>
        <w:autoSpaceDE/>
        <w:autoSpaceDN/>
        <w:adjustRightInd/>
        <w:spacing w:line="320" w:lineRule="exact"/>
        <w:ind w:left="567" w:hanging="567"/>
        <w:textAlignment w:val="auto"/>
        <w:rPr>
          <w:rFonts w:cs="Arial"/>
          <w:lang w:val="en-GB"/>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4B72FE">
        <w:rPr>
          <w:rFonts w:cs="Arial"/>
          <w:lang w:val="en-GB"/>
        </w:rPr>
        <w:t xml:space="preserve">no </w:t>
      </w:r>
      <w:r>
        <w:rPr>
          <w:rFonts w:cs="Arial"/>
          <w:lang w:val="en-GB"/>
        </w:rPr>
        <w:t xml:space="preserve">works council </w:t>
      </w:r>
      <w:r w:rsidRPr="004B72FE">
        <w:rPr>
          <w:rFonts w:cs="Arial"/>
          <w:lang w:val="en-GB"/>
        </w:rPr>
        <w:t>(</w:t>
      </w:r>
      <w:proofErr w:type="spellStart"/>
      <w:r>
        <w:rPr>
          <w:rFonts w:cs="Arial"/>
          <w:i/>
          <w:lang w:val="en-GB"/>
        </w:rPr>
        <w:t>ondernemingsraad</w:t>
      </w:r>
      <w:proofErr w:type="spellEnd"/>
      <w:r w:rsidRPr="004B72FE">
        <w:rPr>
          <w:rFonts w:cs="Arial"/>
          <w:lang w:val="en-GB"/>
        </w:rPr>
        <w:t>) is currently in place at the Company and the Company is not required to install a</w:t>
      </w:r>
      <w:r w:rsidRPr="00896051">
        <w:rPr>
          <w:rFonts w:cs="Arial"/>
          <w:lang w:val="en-GB"/>
        </w:rPr>
        <w:t xml:space="preserve"> </w:t>
      </w:r>
      <w:r>
        <w:rPr>
          <w:rFonts w:cs="Arial"/>
          <w:lang w:val="en-GB"/>
        </w:rPr>
        <w:t>works council</w:t>
      </w:r>
      <w:r w:rsidRPr="004B72FE">
        <w:rPr>
          <w:rFonts w:cs="Arial"/>
          <w:lang w:val="en-GB"/>
        </w:rPr>
        <w:t>;</w:t>
      </w:r>
    </w:p>
    <w:p w14:paraId="361A14D5" w14:textId="77777777" w:rsidR="00575429" w:rsidRPr="00DF0CD3" w:rsidRDefault="00575429" w:rsidP="00575429">
      <w:pPr>
        <w:pStyle w:val="Lijstalinea"/>
        <w:rPr>
          <w:rFonts w:cs="Arial"/>
          <w:lang w:val="en-GB"/>
        </w:rPr>
      </w:pPr>
    </w:p>
    <w:p w14:paraId="219DFD02" w14:textId="47D627C8" w:rsidR="00575429" w:rsidRPr="00945142" w:rsidRDefault="00575429" w:rsidP="00575429">
      <w:pPr>
        <w:pStyle w:val="Lijstalinea"/>
        <w:widowControl w:val="0"/>
        <w:numPr>
          <w:ilvl w:val="0"/>
          <w:numId w:val="28"/>
        </w:numPr>
        <w:overflowPunct/>
        <w:autoSpaceDE/>
        <w:autoSpaceDN/>
        <w:adjustRightInd/>
        <w:spacing w:line="320" w:lineRule="exact"/>
        <w:ind w:left="567" w:hanging="567"/>
        <w:contextualSpacing/>
        <w:textAlignment w:val="auto"/>
        <w:outlineLvl w:val="2"/>
        <w:rPr>
          <w:rFonts w:eastAsia="SimSun" w:cs="Arial"/>
          <w:bCs/>
          <w:lang w:val="en-GB" w:eastAsia="zh-CN"/>
        </w:rPr>
      </w:pPr>
      <w:r w:rsidRPr="00DF0CD3">
        <w:rPr>
          <w:rFonts w:cs="Arial"/>
          <w:lang w:val="en-GB" w:eastAsia="zh-CN"/>
        </w:rPr>
        <w:t>[</w:t>
      </w:r>
      <w:r w:rsidRPr="00DF0CD3">
        <w:rPr>
          <w:rFonts w:cs="Arial"/>
          <w:highlight w:val="yellow"/>
          <w:lang w:val="en-GB" w:eastAsia="zh-CN"/>
        </w:rPr>
        <w:t>CHECK</w:t>
      </w:r>
      <w:r w:rsidRPr="00DF0CD3">
        <w:rPr>
          <w:rFonts w:cs="Arial"/>
          <w:lang w:val="en-GB" w:eastAsia="zh-CN"/>
        </w:rPr>
        <w:t xml:space="preserve">] </w:t>
      </w:r>
      <w:r w:rsidRPr="00DF0CD3">
        <w:rPr>
          <w:rFonts w:eastAsia="SimSun" w:cs="Arial"/>
          <w:bCs/>
          <w:kern w:val="32"/>
          <w:lang w:val="en-GB" w:eastAsia="zh-CN"/>
        </w:rPr>
        <w:t xml:space="preserve">the Company does not violate any provisions of its current </w:t>
      </w:r>
      <w:r w:rsidR="00202F3E">
        <w:rPr>
          <w:rFonts w:eastAsia="SimSun" w:cs="Arial"/>
          <w:bCs/>
          <w:kern w:val="32"/>
          <w:lang w:val="en-GB" w:eastAsia="zh-CN"/>
        </w:rPr>
        <w:t>A</w:t>
      </w:r>
      <w:r w:rsidRPr="00DF0CD3">
        <w:rPr>
          <w:rFonts w:eastAsia="SimSun" w:cs="Arial"/>
          <w:bCs/>
          <w:kern w:val="32"/>
          <w:lang w:val="en-GB" w:eastAsia="zh-CN"/>
        </w:rPr>
        <w:t xml:space="preserve">rticles of </w:t>
      </w:r>
      <w:r w:rsidR="00202F3E">
        <w:rPr>
          <w:rFonts w:eastAsia="SimSun" w:cs="Arial"/>
          <w:bCs/>
          <w:kern w:val="32"/>
          <w:lang w:val="en-GB" w:eastAsia="zh-CN"/>
        </w:rPr>
        <w:t>A</w:t>
      </w:r>
      <w:r w:rsidRPr="00DF0CD3">
        <w:rPr>
          <w:rFonts w:eastAsia="SimSun" w:cs="Arial"/>
          <w:bCs/>
          <w:kern w:val="32"/>
          <w:lang w:val="en-GB" w:eastAsia="zh-CN"/>
        </w:rPr>
        <w:t xml:space="preserve">ssociation, any other constitutional document of the Company </w:t>
      </w:r>
      <w:r w:rsidR="00202F3E">
        <w:rPr>
          <w:rFonts w:eastAsia="SimSun" w:cs="Arial"/>
          <w:bCs/>
          <w:kern w:val="32"/>
          <w:lang w:val="en-GB" w:eastAsia="zh-CN"/>
        </w:rPr>
        <w:t>n</w:t>
      </w:r>
      <w:r w:rsidRPr="00DF0CD3">
        <w:rPr>
          <w:rFonts w:eastAsia="SimSun" w:cs="Arial"/>
          <w:bCs/>
          <w:kern w:val="32"/>
          <w:lang w:val="en-GB" w:eastAsia="zh-CN"/>
        </w:rPr>
        <w:t>or Dutch law by concluding the resolutions</w:t>
      </w:r>
      <w:r w:rsidRPr="00DF0CD3">
        <w:rPr>
          <w:rFonts w:cs="Arial"/>
          <w:lang w:val="en-GB"/>
        </w:rPr>
        <w:t>.</w:t>
      </w:r>
    </w:p>
    <w:p w14:paraId="44FFF019" w14:textId="77777777" w:rsidR="00575429" w:rsidRPr="00945142" w:rsidRDefault="00575429" w:rsidP="00575429">
      <w:pPr>
        <w:widowControl w:val="0"/>
        <w:spacing w:line="320" w:lineRule="exact"/>
        <w:outlineLvl w:val="2"/>
        <w:rPr>
          <w:rFonts w:eastAsia="SimSun" w:cs="Arial"/>
          <w:bCs/>
          <w:lang w:val="en-GB" w:eastAsia="zh-CN"/>
        </w:rPr>
      </w:pPr>
    </w:p>
    <w:p w14:paraId="29AAB5AB" w14:textId="77777777" w:rsidR="00575429" w:rsidRPr="00945142" w:rsidRDefault="00575429" w:rsidP="00575429">
      <w:pPr>
        <w:tabs>
          <w:tab w:val="left" w:pos="-720"/>
          <w:tab w:val="left" w:pos="0"/>
        </w:tabs>
        <w:suppressAutoHyphens/>
        <w:spacing w:line="320" w:lineRule="exact"/>
        <w:ind w:left="720" w:hanging="720"/>
        <w:rPr>
          <w:rFonts w:cs="Arial"/>
          <w:bCs/>
          <w:lang w:val="en-GB"/>
        </w:rPr>
      </w:pPr>
      <w:r w:rsidRPr="00945142">
        <w:rPr>
          <w:rFonts w:cs="Arial"/>
          <w:b/>
          <w:bCs/>
          <w:lang w:val="en-GB"/>
        </w:rPr>
        <w:t>IT IS THEREFORE HEREBY RESOLVED</w:t>
      </w:r>
      <w:r w:rsidRPr="00945142">
        <w:rPr>
          <w:rFonts w:cs="Arial"/>
          <w:bCs/>
          <w:lang w:val="en-GB"/>
        </w:rPr>
        <w:t xml:space="preserve">: </w:t>
      </w:r>
    </w:p>
    <w:p w14:paraId="150818A5" w14:textId="77777777" w:rsidR="00575429" w:rsidRPr="00945142" w:rsidRDefault="00575429" w:rsidP="00575429">
      <w:pPr>
        <w:tabs>
          <w:tab w:val="left" w:pos="-720"/>
          <w:tab w:val="left" w:pos="0"/>
        </w:tabs>
        <w:suppressAutoHyphens/>
        <w:spacing w:line="320" w:lineRule="exact"/>
        <w:ind w:left="720" w:hanging="720"/>
        <w:rPr>
          <w:rFonts w:cs="Arial"/>
          <w:bCs/>
          <w:lang w:val="en-GB"/>
        </w:rPr>
      </w:pPr>
    </w:p>
    <w:p w14:paraId="40BFB05B" w14:textId="4341E1E7" w:rsidR="00C47BAC" w:rsidRDefault="008F222C" w:rsidP="00896051">
      <w:pPr>
        <w:pStyle w:val="Lijstalinea"/>
        <w:numPr>
          <w:ilvl w:val="0"/>
          <w:numId w:val="33"/>
        </w:numPr>
        <w:spacing w:line="320" w:lineRule="exact"/>
        <w:rPr>
          <w:rFonts w:cs="Arial"/>
          <w:lang w:val="en-GB"/>
        </w:rPr>
      </w:pPr>
      <w:r>
        <w:rPr>
          <w:rFonts w:cs="Arial"/>
          <w:lang w:val="en-GB"/>
        </w:rPr>
        <w:t>[to extend the period for drafting the annual accounts as referred to in section 2:210, par. 1 of the Dutch Civil Code;]</w:t>
      </w:r>
    </w:p>
    <w:p w14:paraId="5073303C" w14:textId="2C8F17C1" w:rsidR="00896051" w:rsidRDefault="008F222C" w:rsidP="00896051">
      <w:pPr>
        <w:pStyle w:val="Lijstalinea"/>
        <w:numPr>
          <w:ilvl w:val="0"/>
          <w:numId w:val="33"/>
        </w:numPr>
        <w:spacing w:line="320" w:lineRule="exact"/>
        <w:rPr>
          <w:rFonts w:cs="Arial"/>
          <w:lang w:val="en-GB"/>
        </w:rPr>
      </w:pPr>
      <w:r>
        <w:rPr>
          <w:rFonts w:cs="Arial"/>
          <w:lang w:val="en-GB"/>
        </w:rPr>
        <w:t>[</w:t>
      </w:r>
      <w:r w:rsidR="00896051">
        <w:rPr>
          <w:rFonts w:cs="Arial"/>
          <w:lang w:val="en-GB"/>
        </w:rPr>
        <w:t>to adopt the financial accounts of the Company for the year [</w:t>
      </w:r>
      <w:r w:rsidR="00C47BAC">
        <w:rPr>
          <w:rFonts w:cs="Arial"/>
          <w:lang w:val="en-GB"/>
        </w:rPr>
        <w:t>●];</w:t>
      </w:r>
      <w:r>
        <w:rPr>
          <w:rFonts w:cs="Arial"/>
          <w:lang w:val="en-GB"/>
        </w:rPr>
        <w:t>]</w:t>
      </w:r>
    </w:p>
    <w:p w14:paraId="60BBA735" w14:textId="5ABB42C5" w:rsidR="00202F3E" w:rsidRDefault="00202F3E" w:rsidP="00896051">
      <w:pPr>
        <w:pStyle w:val="Lijstalinea"/>
        <w:numPr>
          <w:ilvl w:val="0"/>
          <w:numId w:val="33"/>
        </w:numPr>
        <w:spacing w:line="320" w:lineRule="exact"/>
        <w:rPr>
          <w:rFonts w:cs="Arial"/>
          <w:lang w:val="en-GB"/>
        </w:rPr>
      </w:pPr>
      <w:r>
        <w:rPr>
          <w:rFonts w:cs="Arial"/>
          <w:lang w:val="en-GB"/>
        </w:rPr>
        <w:t>[to grant discharge (</w:t>
      </w:r>
      <w:proofErr w:type="spellStart"/>
      <w:r>
        <w:rPr>
          <w:rFonts w:cs="Arial"/>
          <w:i/>
          <w:lang w:val="en-GB"/>
        </w:rPr>
        <w:t>decharge</w:t>
      </w:r>
      <w:proofErr w:type="spellEnd"/>
      <w:r>
        <w:rPr>
          <w:rFonts w:cs="Arial"/>
          <w:lang w:val="en-GB"/>
        </w:rPr>
        <w:t>} to the Board for its policies as follow from the financial accounts of the Company, as adopted, and from the documents that have been disclosed to the general meeting of Shareholders;]</w:t>
      </w:r>
    </w:p>
    <w:p w14:paraId="1D7EE120" w14:textId="2B610DD7" w:rsidR="008F222C" w:rsidRDefault="008F222C" w:rsidP="00896051">
      <w:pPr>
        <w:pStyle w:val="Lijstalinea"/>
        <w:numPr>
          <w:ilvl w:val="0"/>
          <w:numId w:val="33"/>
        </w:numPr>
        <w:spacing w:line="320" w:lineRule="exact"/>
        <w:rPr>
          <w:rFonts w:cs="Arial"/>
          <w:lang w:val="en-GB"/>
        </w:rPr>
      </w:pPr>
      <w:r>
        <w:rPr>
          <w:rFonts w:cs="Arial"/>
          <w:lang w:val="en-GB"/>
        </w:rPr>
        <w:t>[other resolutions];</w:t>
      </w:r>
    </w:p>
    <w:p w14:paraId="59C94568" w14:textId="17895097" w:rsidR="00C47BAC" w:rsidRPr="00896051" w:rsidRDefault="00C47BAC" w:rsidP="00896051">
      <w:pPr>
        <w:pStyle w:val="Lijstalinea"/>
        <w:numPr>
          <w:ilvl w:val="0"/>
          <w:numId w:val="33"/>
        </w:numPr>
        <w:spacing w:line="320" w:lineRule="exact"/>
        <w:rPr>
          <w:rFonts w:cs="Arial"/>
          <w:lang w:val="en-GB"/>
        </w:rPr>
      </w:pPr>
      <w:r w:rsidRPr="00C47BAC">
        <w:rPr>
          <w:rFonts w:cs="Arial"/>
          <w:lang w:val="en-GB"/>
        </w:rPr>
        <w:t>that these resolutions may be executed in two or more counterparts, each of which shall be deemed an original, but all of which shall constitute one and the same document and that each signatory may deliver a signed copy of these resolutions by email and that any such emailed copy shall be deemed to be an original for all purposes.</w:t>
      </w:r>
    </w:p>
    <w:p w14:paraId="75085ECA" w14:textId="77777777" w:rsidR="00C47BAC" w:rsidRDefault="00C47BAC" w:rsidP="00896051">
      <w:pPr>
        <w:spacing w:line="320" w:lineRule="exact"/>
        <w:rPr>
          <w:rFonts w:cs="Arial"/>
          <w:b/>
          <w:lang w:val="en-GB"/>
        </w:rPr>
      </w:pPr>
    </w:p>
    <w:p w14:paraId="4382BD4E" w14:textId="77777777" w:rsidR="00202F3E" w:rsidRDefault="00202F3E">
      <w:pPr>
        <w:overflowPunct/>
        <w:autoSpaceDE/>
        <w:autoSpaceDN/>
        <w:adjustRightInd/>
        <w:spacing w:line="240" w:lineRule="auto"/>
        <w:jc w:val="left"/>
        <w:textAlignment w:val="auto"/>
        <w:rPr>
          <w:rFonts w:cs="Arial"/>
          <w:b/>
          <w:lang w:val="en-GB"/>
        </w:rPr>
      </w:pPr>
      <w:r>
        <w:rPr>
          <w:rFonts w:cs="Arial"/>
          <w:b/>
          <w:lang w:val="en-GB"/>
        </w:rPr>
        <w:br w:type="page"/>
      </w:r>
    </w:p>
    <w:p w14:paraId="7D9BC650" w14:textId="09E579EA" w:rsidR="00896051" w:rsidRPr="00896051" w:rsidRDefault="00896051" w:rsidP="00896051">
      <w:pPr>
        <w:spacing w:line="320" w:lineRule="exact"/>
        <w:rPr>
          <w:rFonts w:cs="Arial"/>
          <w:b/>
          <w:lang w:val="en-GB"/>
        </w:rPr>
      </w:pPr>
      <w:r w:rsidRPr="00896051">
        <w:rPr>
          <w:rFonts w:cs="Arial"/>
          <w:b/>
          <w:lang w:val="en-GB"/>
        </w:rPr>
        <w:lastRenderedPageBreak/>
        <w:t xml:space="preserve">FOR AND ON BEHALF OF THE SHAREHOLDERS: </w:t>
      </w:r>
    </w:p>
    <w:p w14:paraId="5C13F0F5" w14:textId="77777777" w:rsidR="00896051" w:rsidRPr="00896051" w:rsidRDefault="00896051" w:rsidP="00896051">
      <w:pPr>
        <w:spacing w:line="320" w:lineRule="exact"/>
        <w:rPr>
          <w:rFonts w:cs="Arial"/>
          <w:lang w:val="en-GB"/>
        </w:rPr>
      </w:pPr>
    </w:p>
    <w:p w14:paraId="040FD7A0" w14:textId="77777777" w:rsidR="00896051" w:rsidRPr="00896051" w:rsidRDefault="00896051" w:rsidP="00896051">
      <w:pPr>
        <w:spacing w:line="320" w:lineRule="exact"/>
        <w:rPr>
          <w:rFonts w:cs="Arial"/>
          <w:lang w:val="en-GB"/>
        </w:rPr>
      </w:pPr>
    </w:p>
    <w:p w14:paraId="6ECFC8D3" w14:textId="288B59FD" w:rsidR="00896051" w:rsidRPr="00896051" w:rsidRDefault="00896051" w:rsidP="00896051">
      <w:pPr>
        <w:spacing w:line="320" w:lineRule="exact"/>
        <w:rPr>
          <w:rFonts w:cs="Arial"/>
          <w:lang w:val="en-GB"/>
        </w:rPr>
      </w:pPr>
      <w:r w:rsidRPr="00896051">
        <w:rPr>
          <w:rFonts w:cs="Arial"/>
          <w:lang w:val="en-GB"/>
        </w:rPr>
        <w:t>[name Shareholder</w:t>
      </w:r>
      <w:r>
        <w:rPr>
          <w:rFonts w:cs="Arial"/>
          <w:lang w:val="en-GB"/>
        </w:rPr>
        <w:t xml:space="preserve"> 1</w:t>
      </w:r>
      <w:r w:rsidRPr="00896051">
        <w:rPr>
          <w:rFonts w:cs="Arial"/>
          <w:lang w:val="en-GB"/>
        </w:rPr>
        <w:t>]</w:t>
      </w:r>
      <w:r>
        <w:rPr>
          <w:rFonts w:cs="Arial"/>
          <w:lang w:val="en-GB"/>
        </w:rPr>
        <w:tab/>
      </w:r>
      <w:r>
        <w:rPr>
          <w:rFonts w:cs="Arial"/>
          <w:lang w:val="en-GB"/>
        </w:rPr>
        <w:tab/>
      </w:r>
      <w:r>
        <w:rPr>
          <w:rFonts w:cs="Arial"/>
          <w:lang w:val="en-GB"/>
        </w:rPr>
        <w:tab/>
      </w:r>
      <w:r>
        <w:rPr>
          <w:rFonts w:cs="Arial"/>
          <w:lang w:val="en-GB"/>
        </w:rPr>
        <w:tab/>
      </w:r>
      <w:r w:rsidRPr="00896051">
        <w:rPr>
          <w:rFonts w:cs="Arial"/>
          <w:lang w:val="en-GB"/>
        </w:rPr>
        <w:t>[name Shareholder</w:t>
      </w:r>
      <w:r>
        <w:rPr>
          <w:rFonts w:cs="Arial"/>
          <w:lang w:val="en-GB"/>
        </w:rPr>
        <w:t xml:space="preserve"> 2</w:t>
      </w:r>
      <w:r w:rsidRPr="00896051">
        <w:rPr>
          <w:rFonts w:cs="Arial"/>
          <w:lang w:val="en-GB"/>
        </w:rPr>
        <w:t>]</w:t>
      </w:r>
    </w:p>
    <w:p w14:paraId="34582D3B" w14:textId="77777777" w:rsidR="00896051" w:rsidRPr="00896051" w:rsidRDefault="00896051" w:rsidP="00896051">
      <w:pPr>
        <w:spacing w:line="320" w:lineRule="exact"/>
        <w:rPr>
          <w:rFonts w:cs="Arial"/>
          <w:lang w:val="en-GB"/>
        </w:rPr>
      </w:pPr>
      <w:r w:rsidRPr="00896051">
        <w:rPr>
          <w:rFonts w:cs="Arial"/>
          <w:lang w:val="en-GB"/>
        </w:rPr>
        <w:tab/>
      </w:r>
      <w:r w:rsidRPr="00896051">
        <w:rPr>
          <w:rFonts w:cs="Arial"/>
          <w:lang w:val="en-GB"/>
        </w:rPr>
        <w:tab/>
      </w:r>
      <w:r w:rsidRPr="00896051">
        <w:rPr>
          <w:rFonts w:cs="Arial"/>
          <w:lang w:val="en-GB"/>
        </w:rPr>
        <w:tab/>
      </w:r>
    </w:p>
    <w:p w14:paraId="35CBFD89" w14:textId="77777777" w:rsidR="00896051" w:rsidRPr="00896051" w:rsidRDefault="00896051" w:rsidP="00896051">
      <w:pPr>
        <w:spacing w:line="320" w:lineRule="exact"/>
        <w:rPr>
          <w:rFonts w:cs="Arial"/>
          <w:lang w:val="en-GB"/>
        </w:rPr>
      </w:pPr>
      <w:r w:rsidRPr="00896051">
        <w:rPr>
          <w:rFonts w:cs="Arial"/>
          <w:lang w:val="en-GB"/>
        </w:rPr>
        <w:tab/>
      </w:r>
      <w:r w:rsidRPr="00896051">
        <w:rPr>
          <w:rFonts w:cs="Arial"/>
          <w:lang w:val="en-GB"/>
        </w:rPr>
        <w:tab/>
      </w:r>
      <w:r w:rsidRPr="00896051">
        <w:rPr>
          <w:rFonts w:cs="Arial"/>
          <w:lang w:val="en-GB"/>
        </w:rPr>
        <w:tab/>
      </w:r>
    </w:p>
    <w:p w14:paraId="6DCA4716" w14:textId="77777777" w:rsidR="00896051" w:rsidRPr="00896051" w:rsidRDefault="00896051" w:rsidP="00896051">
      <w:pPr>
        <w:spacing w:line="320" w:lineRule="exact"/>
        <w:rPr>
          <w:rFonts w:cs="Arial"/>
          <w:lang w:val="en-GB"/>
        </w:rPr>
      </w:pPr>
    </w:p>
    <w:p w14:paraId="0415FA6D" w14:textId="77777777" w:rsidR="00896051" w:rsidRPr="00896051" w:rsidRDefault="00896051" w:rsidP="00896051">
      <w:pPr>
        <w:spacing w:line="320" w:lineRule="exact"/>
        <w:rPr>
          <w:rFonts w:cs="Arial"/>
          <w:lang w:val="en-GB"/>
        </w:rPr>
      </w:pPr>
    </w:p>
    <w:p w14:paraId="5A34DC92" w14:textId="38C91075" w:rsidR="00896051" w:rsidRPr="00896051" w:rsidRDefault="00896051" w:rsidP="00896051">
      <w:pPr>
        <w:spacing w:line="320" w:lineRule="exact"/>
        <w:rPr>
          <w:rFonts w:cs="Arial"/>
          <w:lang w:val="en-GB"/>
        </w:rPr>
      </w:pPr>
      <w:r w:rsidRPr="00896051">
        <w:rPr>
          <w:rFonts w:cs="Arial"/>
          <w:lang w:val="en-GB"/>
        </w:rPr>
        <w:t>________________________________</w:t>
      </w:r>
      <w:r>
        <w:rPr>
          <w:rFonts w:cs="Arial"/>
          <w:lang w:val="en-GB"/>
        </w:rPr>
        <w:tab/>
      </w:r>
      <w:r>
        <w:rPr>
          <w:rFonts w:cs="Arial"/>
          <w:lang w:val="en-GB"/>
        </w:rPr>
        <w:tab/>
      </w:r>
      <w:r w:rsidRPr="00896051">
        <w:rPr>
          <w:rFonts w:cs="Arial"/>
          <w:lang w:val="en-GB"/>
        </w:rPr>
        <w:t>________________________________</w:t>
      </w:r>
    </w:p>
    <w:p w14:paraId="38FEB6FD" w14:textId="0320C959" w:rsidR="00896051" w:rsidRPr="00896051" w:rsidRDefault="00896051" w:rsidP="00896051">
      <w:pPr>
        <w:spacing w:line="320" w:lineRule="exact"/>
        <w:rPr>
          <w:rFonts w:cs="Arial"/>
          <w:lang w:val="en-GB"/>
        </w:rPr>
      </w:pPr>
      <w:r w:rsidRPr="00896051">
        <w:rPr>
          <w:rFonts w:cs="Arial"/>
          <w:lang w:val="en-GB"/>
        </w:rPr>
        <w:t>Name: [●]</w:t>
      </w:r>
      <w:r>
        <w:rPr>
          <w:rFonts w:cs="Arial"/>
          <w:lang w:val="en-GB"/>
        </w:rPr>
        <w:tab/>
      </w:r>
      <w:r>
        <w:rPr>
          <w:rFonts w:cs="Arial"/>
          <w:lang w:val="en-GB"/>
        </w:rPr>
        <w:tab/>
      </w:r>
      <w:r>
        <w:rPr>
          <w:rFonts w:cs="Arial"/>
          <w:lang w:val="en-GB"/>
        </w:rPr>
        <w:tab/>
      </w:r>
      <w:r>
        <w:rPr>
          <w:rFonts w:cs="Arial"/>
          <w:lang w:val="en-GB"/>
        </w:rPr>
        <w:tab/>
      </w:r>
      <w:r>
        <w:rPr>
          <w:rFonts w:cs="Arial"/>
          <w:lang w:val="en-GB"/>
        </w:rPr>
        <w:tab/>
      </w:r>
      <w:r w:rsidRPr="00896051">
        <w:rPr>
          <w:rFonts w:cs="Arial"/>
          <w:lang w:val="en-GB"/>
        </w:rPr>
        <w:t>Name: [●]</w:t>
      </w:r>
    </w:p>
    <w:p w14:paraId="7F6FCB67" w14:textId="6D1F8045" w:rsidR="00896051" w:rsidRDefault="00896051" w:rsidP="00896051">
      <w:pPr>
        <w:spacing w:line="320" w:lineRule="exact"/>
        <w:rPr>
          <w:rFonts w:cs="Arial"/>
          <w:lang w:val="en-GB"/>
        </w:rPr>
      </w:pPr>
      <w:r w:rsidRPr="00896051">
        <w:rPr>
          <w:rFonts w:cs="Arial"/>
          <w:lang w:val="en-GB"/>
        </w:rPr>
        <w:t>Title: [●]</w:t>
      </w:r>
      <w:r>
        <w:rPr>
          <w:rFonts w:cs="Arial"/>
          <w:lang w:val="en-GB"/>
        </w:rPr>
        <w:tab/>
      </w:r>
      <w:r>
        <w:rPr>
          <w:rFonts w:cs="Arial"/>
          <w:lang w:val="en-GB"/>
        </w:rPr>
        <w:tab/>
      </w:r>
      <w:r>
        <w:rPr>
          <w:rFonts w:cs="Arial"/>
          <w:lang w:val="en-GB"/>
        </w:rPr>
        <w:tab/>
      </w:r>
      <w:r>
        <w:rPr>
          <w:rFonts w:cs="Arial"/>
          <w:lang w:val="en-GB"/>
        </w:rPr>
        <w:tab/>
      </w:r>
      <w:r>
        <w:rPr>
          <w:rFonts w:cs="Arial"/>
          <w:lang w:val="en-GB"/>
        </w:rPr>
        <w:tab/>
      </w:r>
      <w:r w:rsidRPr="00896051">
        <w:rPr>
          <w:rFonts w:cs="Arial"/>
          <w:lang w:val="en-GB"/>
        </w:rPr>
        <w:t>Title: [●]</w:t>
      </w:r>
    </w:p>
    <w:p w14:paraId="22B45BC9" w14:textId="7C31EC35" w:rsidR="00896051" w:rsidRDefault="00896051" w:rsidP="00896051">
      <w:pPr>
        <w:spacing w:line="320" w:lineRule="exact"/>
        <w:rPr>
          <w:rFonts w:cs="Arial"/>
          <w:lang w:val="en-GB"/>
        </w:rPr>
      </w:pPr>
    </w:p>
    <w:p w14:paraId="7E8F8306" w14:textId="7A30081F" w:rsidR="00896051" w:rsidRPr="00896051" w:rsidRDefault="00896051" w:rsidP="00896051">
      <w:pPr>
        <w:spacing w:line="320" w:lineRule="exact"/>
        <w:rPr>
          <w:rFonts w:cs="Arial"/>
          <w:lang w:val="en-GB"/>
        </w:rPr>
      </w:pPr>
      <w:r w:rsidRPr="00896051">
        <w:rPr>
          <w:rFonts w:cs="Arial"/>
          <w:lang w:val="en-GB"/>
        </w:rPr>
        <w:t>[name Shareholder</w:t>
      </w:r>
      <w:r>
        <w:rPr>
          <w:rFonts w:cs="Arial"/>
          <w:lang w:val="en-GB"/>
        </w:rPr>
        <w:t xml:space="preserve"> 3</w:t>
      </w:r>
      <w:r w:rsidRPr="00896051">
        <w:rPr>
          <w:rFonts w:cs="Arial"/>
          <w:lang w:val="en-GB"/>
        </w:rPr>
        <w:t>]</w:t>
      </w:r>
      <w:r>
        <w:rPr>
          <w:rFonts w:cs="Arial"/>
          <w:lang w:val="en-GB"/>
        </w:rPr>
        <w:tab/>
      </w:r>
      <w:r>
        <w:rPr>
          <w:rFonts w:cs="Arial"/>
          <w:lang w:val="en-GB"/>
        </w:rPr>
        <w:tab/>
      </w:r>
      <w:r>
        <w:rPr>
          <w:rFonts w:cs="Arial"/>
          <w:lang w:val="en-GB"/>
        </w:rPr>
        <w:tab/>
      </w:r>
    </w:p>
    <w:p w14:paraId="62A287F2" w14:textId="77777777" w:rsidR="00896051" w:rsidRPr="00896051" w:rsidRDefault="00896051" w:rsidP="00896051">
      <w:pPr>
        <w:spacing w:line="320" w:lineRule="exact"/>
        <w:rPr>
          <w:rFonts w:cs="Arial"/>
          <w:lang w:val="en-GB"/>
        </w:rPr>
      </w:pPr>
      <w:r w:rsidRPr="00896051">
        <w:rPr>
          <w:rFonts w:cs="Arial"/>
          <w:lang w:val="en-GB"/>
        </w:rPr>
        <w:tab/>
      </w:r>
      <w:r w:rsidRPr="00896051">
        <w:rPr>
          <w:rFonts w:cs="Arial"/>
          <w:lang w:val="en-GB"/>
        </w:rPr>
        <w:tab/>
      </w:r>
      <w:r w:rsidRPr="00896051">
        <w:rPr>
          <w:rFonts w:cs="Arial"/>
          <w:lang w:val="en-GB"/>
        </w:rPr>
        <w:tab/>
      </w:r>
    </w:p>
    <w:p w14:paraId="1046380B" w14:textId="77777777" w:rsidR="00896051" w:rsidRPr="00896051" w:rsidRDefault="00896051" w:rsidP="00896051">
      <w:pPr>
        <w:spacing w:line="320" w:lineRule="exact"/>
        <w:rPr>
          <w:rFonts w:cs="Arial"/>
          <w:lang w:val="en-GB"/>
        </w:rPr>
      </w:pPr>
      <w:r w:rsidRPr="00896051">
        <w:rPr>
          <w:rFonts w:cs="Arial"/>
          <w:lang w:val="en-GB"/>
        </w:rPr>
        <w:tab/>
      </w:r>
      <w:r w:rsidRPr="00896051">
        <w:rPr>
          <w:rFonts w:cs="Arial"/>
          <w:lang w:val="en-GB"/>
        </w:rPr>
        <w:tab/>
      </w:r>
      <w:r w:rsidRPr="00896051">
        <w:rPr>
          <w:rFonts w:cs="Arial"/>
          <w:lang w:val="en-GB"/>
        </w:rPr>
        <w:tab/>
      </w:r>
    </w:p>
    <w:p w14:paraId="70E0AB66" w14:textId="77777777" w:rsidR="00896051" w:rsidRPr="00896051" w:rsidRDefault="00896051" w:rsidP="00896051">
      <w:pPr>
        <w:spacing w:line="320" w:lineRule="exact"/>
        <w:rPr>
          <w:rFonts w:cs="Arial"/>
          <w:lang w:val="en-GB"/>
        </w:rPr>
      </w:pPr>
    </w:p>
    <w:p w14:paraId="761C6B1A" w14:textId="77777777" w:rsidR="00896051" w:rsidRPr="00896051" w:rsidRDefault="00896051" w:rsidP="00896051">
      <w:pPr>
        <w:spacing w:line="320" w:lineRule="exact"/>
        <w:rPr>
          <w:rFonts w:cs="Arial"/>
          <w:lang w:val="en-GB"/>
        </w:rPr>
      </w:pPr>
    </w:p>
    <w:p w14:paraId="3B45B8CF" w14:textId="77777777" w:rsidR="00896051" w:rsidRPr="00896051" w:rsidRDefault="00896051" w:rsidP="00896051">
      <w:pPr>
        <w:spacing w:line="320" w:lineRule="exact"/>
        <w:rPr>
          <w:rFonts w:cs="Arial"/>
          <w:lang w:val="en-GB"/>
        </w:rPr>
      </w:pPr>
      <w:r w:rsidRPr="00896051">
        <w:rPr>
          <w:rFonts w:cs="Arial"/>
          <w:lang w:val="en-GB"/>
        </w:rPr>
        <w:t>________________________________</w:t>
      </w:r>
    </w:p>
    <w:p w14:paraId="7CCFBA7B" w14:textId="77777777" w:rsidR="00896051" w:rsidRPr="00896051" w:rsidRDefault="00896051" w:rsidP="00896051">
      <w:pPr>
        <w:spacing w:line="320" w:lineRule="exact"/>
        <w:rPr>
          <w:rFonts w:cs="Arial"/>
          <w:lang w:val="en-GB"/>
        </w:rPr>
      </w:pPr>
      <w:r w:rsidRPr="00896051">
        <w:rPr>
          <w:rFonts w:cs="Arial"/>
          <w:lang w:val="en-GB"/>
        </w:rPr>
        <w:t>Name: [●]</w:t>
      </w:r>
    </w:p>
    <w:p w14:paraId="223FA451" w14:textId="4832065B" w:rsidR="00896051" w:rsidRPr="00DF0CD3" w:rsidRDefault="00896051" w:rsidP="00896051">
      <w:pPr>
        <w:spacing w:line="320" w:lineRule="exact"/>
        <w:rPr>
          <w:rFonts w:cs="Arial"/>
          <w:lang w:val="en-GB"/>
        </w:rPr>
      </w:pPr>
      <w:r w:rsidRPr="00896051">
        <w:rPr>
          <w:rFonts w:cs="Arial"/>
          <w:lang w:val="en-GB"/>
        </w:rPr>
        <w:t>Title: [●]</w:t>
      </w:r>
    </w:p>
    <w:sectPr w:rsidR="00896051" w:rsidRPr="00DF0CD3" w:rsidSect="00661C51">
      <w:footerReference w:type="default" r:id="rId11"/>
      <w:headerReference w:type="first" r:id="rId12"/>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3892F" w14:textId="77777777" w:rsidR="005B4056" w:rsidRDefault="005B4056" w:rsidP="00DD05DB">
      <w:r>
        <w:separator/>
      </w:r>
    </w:p>
  </w:endnote>
  <w:endnote w:type="continuationSeparator" w:id="0">
    <w:p w14:paraId="3BC78E17" w14:textId="77777777" w:rsidR="005B4056" w:rsidRDefault="005B4056"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sz w:val="16"/>
        <w:szCs w:val="16"/>
      </w:rPr>
      <w:id w:val="-604807344"/>
      <w:docPartObj>
        <w:docPartGallery w:val="Page Numbers (Bottom of Page)"/>
        <w:docPartUnique/>
      </w:docPartObj>
    </w:sdtPr>
    <w:sdtContent>
      <w:sdt>
        <w:sdtPr>
          <w:rPr>
            <w:rFonts w:cs="Arial"/>
            <w:sz w:val="16"/>
            <w:szCs w:val="16"/>
          </w:rPr>
          <w:id w:val="-1705238520"/>
          <w:docPartObj>
            <w:docPartGallery w:val="Page Numbers (Top of Page)"/>
            <w:docPartUnique/>
          </w:docPartObj>
        </w:sdtPr>
        <w:sdtContent>
          <w:bookmarkStart w:id="0" w:name="lblPage" w:displacedByCustomXml="prev"/>
          <w:p w14:paraId="60F8C4B4" w14:textId="011AFFEC" w:rsidR="0011093F" w:rsidRDefault="00E63EA3" w:rsidP="00E141EF">
            <w:pPr>
              <w:pStyle w:val="Voettekst"/>
              <w:jc w:val="right"/>
              <w:rPr>
                <w:rFonts w:cs="Arial"/>
                <w:sz w:val="16"/>
                <w:szCs w:val="16"/>
              </w:rPr>
            </w:pPr>
            <w:r>
              <w:rPr>
                <w:rFonts w:cs="Arial"/>
                <w:sz w:val="16"/>
                <w:szCs w:val="16"/>
              </w:rPr>
              <w:t>Pagina</w:t>
            </w:r>
            <w:bookmarkEnd w:id="0"/>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D32D34">
              <w:rPr>
                <w:rFonts w:cs="Arial"/>
                <w:b/>
                <w:bCs/>
                <w:noProof/>
                <w:sz w:val="16"/>
                <w:szCs w:val="16"/>
              </w:rPr>
              <w:t>4</w:t>
            </w:r>
            <w:r w:rsidR="0011093F" w:rsidRPr="003D6995">
              <w:rPr>
                <w:rFonts w:cs="Arial"/>
                <w:b/>
                <w:bCs/>
                <w:sz w:val="16"/>
                <w:szCs w:val="16"/>
              </w:rPr>
              <w:fldChar w:fldCharType="end"/>
            </w:r>
            <w:r w:rsidR="0011093F" w:rsidRPr="003D6995">
              <w:rPr>
                <w:rFonts w:cs="Arial"/>
                <w:sz w:val="16"/>
                <w:szCs w:val="16"/>
              </w:rPr>
              <w:t xml:space="preserve"> </w:t>
            </w:r>
            <w:bookmarkStart w:id="1" w:name="lblFooterOf"/>
            <w:r>
              <w:rPr>
                <w:rFonts w:cs="Arial"/>
                <w:sz w:val="16"/>
                <w:szCs w:val="16"/>
              </w:rPr>
              <w:t>van</w:t>
            </w:r>
            <w:bookmarkEnd w:id="1"/>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D32D34">
              <w:rPr>
                <w:rFonts w:cs="Arial"/>
                <w:b/>
                <w:bCs/>
                <w:noProof/>
                <w:sz w:val="16"/>
                <w:szCs w:val="16"/>
              </w:rPr>
              <w:t>4</w:t>
            </w:r>
            <w:r w:rsidR="0011093F" w:rsidRPr="003D6995">
              <w:rPr>
                <w:rFonts w:cs="Arial"/>
                <w:b/>
                <w:bCs/>
                <w:sz w:val="16"/>
                <w:szCs w:val="16"/>
              </w:rPr>
              <w:fldChar w:fldCharType="end"/>
            </w:r>
          </w:p>
        </w:sdtContent>
      </w:sdt>
    </w:sdtContent>
  </w:sd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6419"/>
      <w:gridCol w:w="3210"/>
    </w:tblGrid>
    <w:tr w:rsidR="005B439D" w:rsidRPr="00345C22" w14:paraId="087F6884" w14:textId="77777777" w:rsidTr="009905EE">
      <w:tc>
        <w:tcPr>
          <w:tcW w:w="6419" w:type="dxa"/>
        </w:tcPr>
        <w:p w14:paraId="429F2739" w14:textId="77777777" w:rsidR="005B439D" w:rsidRPr="00345C22" w:rsidRDefault="005B439D" w:rsidP="00154CE6">
          <w:pPr>
            <w:pStyle w:val="Voettekst1"/>
            <w:rPr>
              <w:sz w:val="12"/>
            </w:rPr>
          </w:pPr>
          <w:bookmarkStart w:id="2" w:name="bmFooter" w:colFirst="0" w:colLast="0"/>
        </w:p>
      </w:tc>
      <w:tc>
        <w:tcPr>
          <w:tcW w:w="3210" w:type="dxa"/>
          <w:tcMar>
            <w:right w:w="0" w:type="dxa"/>
          </w:tcMar>
        </w:tcPr>
        <w:p w14:paraId="6EB09CE1" w14:textId="77777777" w:rsidR="005B439D" w:rsidRPr="00345C22" w:rsidRDefault="005B439D" w:rsidP="00154CE6">
          <w:pPr>
            <w:pStyle w:val="Voettekst1"/>
            <w:rPr>
              <w:sz w:val="12"/>
            </w:rPr>
          </w:pPr>
        </w:p>
      </w:tc>
    </w:tr>
  </w:tbl>
  <w:bookmarkEnd w:id="2"/>
  <w:p w14:paraId="1AD93E56" w14:textId="57636184" w:rsidR="0011093F" w:rsidRPr="00575429" w:rsidRDefault="00345C22" w:rsidP="00345C22">
    <w:pPr>
      <w:pStyle w:val="Voettekst"/>
      <w:rPr>
        <w:sz w:val="16"/>
        <w:lang w:val="en-US"/>
      </w:rPr>
    </w:pPr>
    <w:r w:rsidRPr="00575429">
      <w:rPr>
        <w:sz w:val="16"/>
        <w:lang w:val="en-US"/>
      </w:rPr>
      <w:t xml:space="preserve">Penrose </w:t>
    </w:r>
    <w:r w:rsidR="00575429" w:rsidRPr="00575429">
      <w:rPr>
        <w:sz w:val="16"/>
        <w:lang w:val="en-US"/>
      </w:rPr>
      <w:t>example</w:t>
    </w:r>
    <w:r w:rsidRPr="00575429">
      <w:rPr>
        <w:sz w:val="16"/>
        <w:lang w:val="en-US"/>
      </w:rPr>
      <w:t xml:space="preserve"> </w:t>
    </w:r>
    <w:r w:rsidR="00896051">
      <w:rPr>
        <w:sz w:val="16"/>
        <w:lang w:val="en-US"/>
      </w:rPr>
      <w:t>Shareholders</w:t>
    </w:r>
    <w:r w:rsidR="00575429" w:rsidRPr="00575429">
      <w:rPr>
        <w:sz w:val="16"/>
        <w:lang w:val="en-US"/>
      </w:rPr>
      <w:t xml:space="preserve"> Resolution </w:t>
    </w:r>
    <w:r w:rsidRPr="00575429">
      <w:rPr>
        <w:sz w:val="16"/>
        <w:lang w:val="en-US"/>
      </w:rPr>
      <w:t>(</w:t>
    </w:r>
    <w:r w:rsidR="008F222C">
      <w:rPr>
        <w:sz w:val="16"/>
        <w:lang w:val="en-US"/>
      </w:rPr>
      <w:t>September</w:t>
    </w:r>
    <w:r w:rsidR="00896051">
      <w:rPr>
        <w:sz w:val="16"/>
        <w:lang w:val="en-US"/>
      </w:rPr>
      <w:t xml:space="preserve"> </w:t>
    </w:r>
    <w:r w:rsidRPr="00575429">
      <w:rPr>
        <w:sz w:val="16"/>
        <w:lang w:val="en-US"/>
      </w:rPr>
      <w:t>202</w:t>
    </w:r>
    <w:r w:rsidR="00896051">
      <w:rPr>
        <w:sz w:val="16"/>
        <w:lang w:val="en-US"/>
      </w:rPr>
      <w:t>3</w:t>
    </w:r>
    <w:r w:rsidRPr="00575429">
      <w:rPr>
        <w:sz w:val="16"/>
        <w:lang w:val="en-US"/>
      </w:rPr>
      <w:t xml:space="preserve">). </w:t>
    </w:r>
    <w:r w:rsidR="00575429" w:rsidRPr="00575429">
      <w:rPr>
        <w:sz w:val="16"/>
        <w:lang w:val="en-US"/>
      </w:rPr>
      <w:t>For a</w:t>
    </w:r>
    <w:r w:rsidR="00575429">
      <w:rPr>
        <w:sz w:val="16"/>
        <w:lang w:val="en-US"/>
      </w:rPr>
      <w:t xml:space="preserve"> further</w:t>
    </w:r>
    <w:r w:rsidR="00575429" w:rsidRPr="00575429">
      <w:rPr>
        <w:sz w:val="16"/>
        <w:lang w:val="en-US"/>
      </w:rPr>
      <w:t xml:space="preserve"> explanation, please </w:t>
    </w:r>
    <w:r w:rsidR="00575429">
      <w:rPr>
        <w:sz w:val="16"/>
        <w:lang w:val="en-US"/>
      </w:rPr>
      <w:t>see</w:t>
    </w:r>
    <w:r w:rsidRPr="00575429">
      <w:rPr>
        <w:sz w:val="16"/>
        <w:lang w:val="en-US"/>
      </w:rPr>
      <w:t xml:space="preserve">: </w:t>
    </w:r>
    <w:hyperlink r:id="rId1" w:history="1">
      <w:r w:rsidR="00575429" w:rsidRPr="00AC2FD6">
        <w:rPr>
          <w:rStyle w:val="Hyperlink"/>
          <w:sz w:val="16"/>
          <w:lang w:val="en-US"/>
        </w:rPr>
        <w:t>www.penrose.law</w:t>
      </w:r>
      <w:r w:rsidR="00575429" w:rsidRPr="00575429">
        <w:rPr>
          <w:rStyle w:val="Hyperlink"/>
          <w:sz w:val="16"/>
          <w:lang w:val="en-US"/>
        </w:rPr>
        <w:t>/en</w:t>
      </w:r>
    </w:hyperlink>
    <w:r w:rsidR="00575429">
      <w:rPr>
        <w:sz w:val="16"/>
        <w:lang w:val="en-US"/>
      </w:rPr>
      <w:t xml:space="preserve"> or contact us directly.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6B3F9" w14:textId="77777777" w:rsidR="005B4056" w:rsidRDefault="005B4056" w:rsidP="00DD05DB">
      <w:r>
        <w:separator/>
      </w:r>
    </w:p>
  </w:footnote>
  <w:footnote w:type="continuationSeparator" w:id="0">
    <w:p w14:paraId="738B9DC1" w14:textId="77777777" w:rsidR="005B4056" w:rsidRDefault="005B4056"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Hidden"/>
      <w:id w:val="1059601606"/>
      <w:lock w:val="sdtContentLocked"/>
    </w:sdtPr>
    <w:sdtContent>
      <w:p w14:paraId="7B9093AC" w14:textId="77777777" w:rsidR="00E97290" w:rsidRPr="003C2F0A" w:rsidRDefault="00E97290" w:rsidP="00FB01E0">
        <w:pPr>
          <w:rPr>
            <w:vanish/>
          </w:rPr>
        </w:pPr>
      </w:p>
      <w:p w14:paraId="747E2EF5" w14:textId="77777777" w:rsidR="00E97290" w:rsidRDefault="00000000" w:rsidP="00FB01E0"/>
    </w:sdtContent>
  </w:sdt>
  <w:p w14:paraId="27DC686A" w14:textId="77777777"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0000007"/>
    <w:multiLevelType w:val="hybridMultilevel"/>
    <w:tmpl w:val="97D65696"/>
    <w:lvl w:ilvl="0" w:tplc="FFFFFFFF">
      <w:start w:val="1"/>
      <w:numFmt w:val="decimal"/>
      <w:lvlText w:val="(%1)"/>
      <w:lvlJc w:val="left"/>
      <w:pPr>
        <w:widowControl w:val="0"/>
        <w:autoSpaceDE w:val="0"/>
        <w:autoSpaceDN w:val="0"/>
        <w:adjustRightInd w:val="0"/>
        <w:ind w:left="720" w:hanging="360"/>
      </w:pPr>
      <w:rPr>
        <w:rFonts w:ascii="Arial" w:hAnsi="Arial" w:cs="Arial"/>
        <w:sz w:val="20"/>
        <w:szCs w:val="20"/>
      </w:rPr>
    </w:lvl>
    <w:lvl w:ilvl="1" w:tplc="FFFFFFFF">
      <w:start w:val="1"/>
      <w:numFmt w:val="lowerLetter"/>
      <w:lvlText w:val="%2."/>
      <w:lvlJc w:val="left"/>
      <w:pPr>
        <w:widowControl w:val="0"/>
        <w:autoSpaceDE w:val="0"/>
        <w:autoSpaceDN w:val="0"/>
        <w:adjustRightInd w:val="0"/>
        <w:ind w:left="1440" w:hanging="360"/>
      </w:pPr>
      <w:rPr>
        <w:rFonts w:ascii="Arial" w:hAnsi="Arial" w:cs="Arial"/>
        <w:sz w:val="20"/>
        <w:szCs w:val="20"/>
      </w:rPr>
    </w:lvl>
    <w:lvl w:ilvl="2" w:tplc="FFFFFFFF">
      <w:start w:val="1"/>
      <w:numFmt w:val="lowerRoman"/>
      <w:lvlText w:val="%3."/>
      <w:lvlJc w:val="right"/>
      <w:pPr>
        <w:widowControl w:val="0"/>
        <w:autoSpaceDE w:val="0"/>
        <w:autoSpaceDN w:val="0"/>
        <w:adjustRightInd w:val="0"/>
        <w:ind w:left="2160" w:hanging="180"/>
      </w:pPr>
      <w:rPr>
        <w:rFonts w:ascii="Arial" w:hAnsi="Arial" w:cs="Arial"/>
        <w:sz w:val="20"/>
        <w:szCs w:val="20"/>
      </w:rPr>
    </w:lvl>
    <w:lvl w:ilvl="3" w:tplc="FFFFFFFF">
      <w:start w:val="1"/>
      <w:numFmt w:val="decimal"/>
      <w:lvlText w:val="%4."/>
      <w:lvlJc w:val="left"/>
      <w:pPr>
        <w:widowControl w:val="0"/>
        <w:autoSpaceDE w:val="0"/>
        <w:autoSpaceDN w:val="0"/>
        <w:adjustRightInd w:val="0"/>
        <w:ind w:left="2880" w:hanging="360"/>
      </w:pPr>
      <w:rPr>
        <w:rFonts w:ascii="Arial" w:hAnsi="Arial" w:cs="Arial"/>
        <w:sz w:val="20"/>
        <w:szCs w:val="20"/>
      </w:rPr>
    </w:lvl>
    <w:lvl w:ilvl="4" w:tplc="FFFFFFFF">
      <w:start w:val="1"/>
      <w:numFmt w:val="lowerLetter"/>
      <w:lvlText w:val="%5."/>
      <w:lvlJc w:val="left"/>
      <w:pPr>
        <w:widowControl w:val="0"/>
        <w:autoSpaceDE w:val="0"/>
        <w:autoSpaceDN w:val="0"/>
        <w:adjustRightInd w:val="0"/>
        <w:ind w:left="3600" w:hanging="360"/>
      </w:pPr>
      <w:rPr>
        <w:rFonts w:ascii="Arial" w:hAnsi="Arial" w:cs="Arial"/>
        <w:sz w:val="20"/>
        <w:szCs w:val="20"/>
      </w:rPr>
    </w:lvl>
    <w:lvl w:ilvl="5" w:tplc="FFFFFFFF">
      <w:start w:val="1"/>
      <w:numFmt w:val="lowerRoman"/>
      <w:lvlText w:val="%6."/>
      <w:lvlJc w:val="right"/>
      <w:pPr>
        <w:widowControl w:val="0"/>
        <w:autoSpaceDE w:val="0"/>
        <w:autoSpaceDN w:val="0"/>
        <w:adjustRightInd w:val="0"/>
        <w:ind w:left="4320" w:hanging="180"/>
      </w:pPr>
      <w:rPr>
        <w:rFonts w:ascii="Arial" w:hAnsi="Arial" w:cs="Arial"/>
        <w:sz w:val="20"/>
        <w:szCs w:val="20"/>
      </w:rPr>
    </w:lvl>
    <w:lvl w:ilvl="6" w:tplc="FFFFFFFF">
      <w:start w:val="1"/>
      <w:numFmt w:val="decimal"/>
      <w:lvlText w:val="%7."/>
      <w:lvlJc w:val="left"/>
      <w:pPr>
        <w:widowControl w:val="0"/>
        <w:autoSpaceDE w:val="0"/>
        <w:autoSpaceDN w:val="0"/>
        <w:adjustRightInd w:val="0"/>
        <w:ind w:left="5040" w:hanging="360"/>
      </w:pPr>
      <w:rPr>
        <w:rFonts w:ascii="Arial" w:hAnsi="Arial" w:cs="Arial"/>
        <w:sz w:val="20"/>
        <w:szCs w:val="20"/>
      </w:rPr>
    </w:lvl>
    <w:lvl w:ilvl="7" w:tplc="FFFFFFFF">
      <w:start w:val="1"/>
      <w:numFmt w:val="lowerLetter"/>
      <w:lvlText w:val="%8."/>
      <w:lvlJc w:val="left"/>
      <w:pPr>
        <w:widowControl w:val="0"/>
        <w:autoSpaceDE w:val="0"/>
        <w:autoSpaceDN w:val="0"/>
        <w:adjustRightInd w:val="0"/>
        <w:ind w:left="5760" w:hanging="360"/>
      </w:pPr>
      <w:rPr>
        <w:rFonts w:ascii="Arial" w:hAnsi="Arial" w:cs="Arial"/>
        <w:sz w:val="20"/>
        <w:szCs w:val="20"/>
      </w:rPr>
    </w:lvl>
    <w:lvl w:ilvl="8" w:tplc="FFFFFFFF">
      <w:start w:val="1"/>
      <w:numFmt w:val="lowerRoman"/>
      <w:lvlText w:val="%9."/>
      <w:lvlJc w:val="right"/>
      <w:pPr>
        <w:widowControl w:val="0"/>
        <w:autoSpaceDE w:val="0"/>
        <w:autoSpaceDN w:val="0"/>
        <w:adjustRightInd w:val="0"/>
        <w:ind w:left="6480" w:hanging="180"/>
      </w:pPr>
      <w:rPr>
        <w:rFonts w:ascii="Arial" w:hAnsi="Arial" w:cs="Arial"/>
        <w:sz w:val="20"/>
        <w:szCs w:val="20"/>
      </w:rPr>
    </w:lvl>
  </w:abstractNum>
  <w:abstractNum w:abstractNumId="11"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468455B"/>
    <w:multiLevelType w:val="singleLevel"/>
    <w:tmpl w:val="0C09000F"/>
    <w:lvl w:ilvl="0">
      <w:start w:val="1"/>
      <w:numFmt w:val="decimal"/>
      <w:lvlText w:val="%1."/>
      <w:lvlJc w:val="left"/>
      <w:pPr>
        <w:tabs>
          <w:tab w:val="num" w:pos="360"/>
        </w:tabs>
        <w:ind w:left="360" w:hanging="360"/>
      </w:pPr>
    </w:lvl>
  </w:abstractNum>
  <w:abstractNum w:abstractNumId="13"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9512388"/>
    <w:multiLevelType w:val="hybridMultilevel"/>
    <w:tmpl w:val="DFF09DF2"/>
    <w:lvl w:ilvl="0" w:tplc="7892F0AE">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0A435EE9"/>
    <w:multiLevelType w:val="multilevel"/>
    <w:tmpl w:val="10DC2C8A"/>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6" w15:restartNumberingAfterBreak="0">
    <w:nsid w:val="0C595B06"/>
    <w:multiLevelType w:val="hybridMultilevel"/>
    <w:tmpl w:val="F5A6A680"/>
    <w:lvl w:ilvl="0" w:tplc="1264F638">
      <w:start w:val="1"/>
      <w:numFmt w:val="decimal"/>
      <w:lvlText w:val="%1."/>
      <w:lvlJc w:val="left"/>
      <w:pPr>
        <w:ind w:left="720" w:hanging="360"/>
      </w:pPr>
      <w:rPr>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0D592F00"/>
    <w:multiLevelType w:val="hybridMultilevel"/>
    <w:tmpl w:val="03F8B41E"/>
    <w:lvl w:ilvl="0" w:tplc="A5461154">
      <w:start w:val="1"/>
      <w:numFmt w:val="upperRoman"/>
      <w:lvlText w:val="%1."/>
      <w:lvlJc w:val="left"/>
      <w:pPr>
        <w:ind w:left="1080" w:hanging="72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27813286"/>
    <w:multiLevelType w:val="hybridMultilevel"/>
    <w:tmpl w:val="2EE43F1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1"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30D22A70"/>
    <w:multiLevelType w:val="hybridMultilevel"/>
    <w:tmpl w:val="E9BE9B6E"/>
    <w:lvl w:ilvl="0" w:tplc="0413000F">
      <w:start w:val="1"/>
      <w:numFmt w:val="decimal"/>
      <w:lvlText w:val="%1."/>
      <w:lvlJc w:val="left"/>
      <w:pPr>
        <w:ind w:left="360" w:hanging="360"/>
      </w:pPr>
      <w:rPr>
        <w:rFonts w:eastAsia="Times New Roman" w:cs="Times New Roman" w:hint="default"/>
        <w:b w:val="0"/>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3"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36BB5FBE"/>
    <w:multiLevelType w:val="multilevel"/>
    <w:tmpl w:val="C5F49430"/>
    <w:lvl w:ilvl="0">
      <w:start w:val="1"/>
      <w:numFmt w:val="none"/>
      <w:suff w:val="nothing"/>
      <w:lvlText w:val=""/>
      <w:lvlJc w:val="left"/>
      <w:pPr>
        <w:ind w:left="0" w:firstLine="0"/>
      </w:pPr>
      <w:rPr>
        <w:rFonts w:hint="default"/>
      </w:rPr>
    </w:lvl>
    <w:lvl w:ilvl="1">
      <w:start w:val="1"/>
      <w:numFmt w:val="decimal"/>
      <w:suff w:val="nothing"/>
      <w:lvlText w:val="appendix %2"/>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5" w15:restartNumberingAfterBreak="0">
    <w:nsid w:val="3F630AA5"/>
    <w:multiLevelType w:val="multilevel"/>
    <w:tmpl w:val="29A4EBF6"/>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47D57F97"/>
    <w:multiLevelType w:val="hybridMultilevel"/>
    <w:tmpl w:val="1FA4245A"/>
    <w:lvl w:ilvl="0" w:tplc="C09CD3C0">
      <w:start w:val="2"/>
      <w:numFmt w:val="upperLetter"/>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9" w15:restartNumberingAfterBreak="0">
    <w:nsid w:val="73E979C2"/>
    <w:multiLevelType w:val="singleLevel"/>
    <w:tmpl w:val="B46AB824"/>
    <w:lvl w:ilvl="0">
      <w:start w:val="1"/>
      <w:numFmt w:val="upperLetter"/>
      <w:lvlText w:val="(%1)"/>
      <w:lvlJc w:val="left"/>
      <w:pPr>
        <w:tabs>
          <w:tab w:val="num" w:pos="705"/>
        </w:tabs>
        <w:ind w:left="705" w:hanging="705"/>
      </w:pPr>
      <w:rPr>
        <w:rFonts w:hint="default"/>
      </w:rPr>
    </w:lvl>
  </w:abstractNum>
  <w:abstractNum w:abstractNumId="30" w15:restartNumberingAfterBreak="0">
    <w:nsid w:val="752B37AC"/>
    <w:multiLevelType w:val="multilevel"/>
    <w:tmpl w:val="977AD366"/>
    <w:lvl w:ilvl="0">
      <w:start w:val="1"/>
      <w:numFmt w:val="none"/>
      <w:suff w:val="nothing"/>
      <w:lvlText w:val=""/>
      <w:lvlJc w:val="left"/>
      <w:pPr>
        <w:ind w:left="0" w:firstLine="0"/>
      </w:pPr>
      <w:rPr>
        <w:rFonts w:hint="default"/>
      </w:rPr>
    </w:lvl>
    <w:lvl w:ilvl="1">
      <w:start w:val="1"/>
      <w:numFmt w:val="decimal"/>
      <w:lvlText w:val="%2."/>
      <w:lvlJc w:val="left"/>
      <w:pPr>
        <w:tabs>
          <w:tab w:val="num" w:pos="709"/>
        </w:tabs>
        <w:ind w:left="709" w:hanging="709"/>
      </w:pPr>
      <w:rPr>
        <w:rFonts w:hint="default"/>
        <w:b w:val="0"/>
      </w:rPr>
    </w:lvl>
    <w:lvl w:ilvl="2">
      <w:start w:val="1"/>
      <w:numFmt w:val="decimal"/>
      <w:lvlText w:val="%2.%3"/>
      <w:lvlJc w:val="left"/>
      <w:pPr>
        <w:tabs>
          <w:tab w:val="num" w:pos="709"/>
        </w:tabs>
        <w:ind w:left="709" w:hanging="709"/>
      </w:pPr>
      <w:rPr>
        <w:rFonts w:hint="default"/>
        <w:b w:val="0"/>
      </w:rPr>
    </w:lvl>
    <w:lvl w:ilvl="3">
      <w:start w:val="1"/>
      <w:numFmt w:val="lowerLetter"/>
      <w:lvlText w:val="(%4)"/>
      <w:lvlJc w:val="left"/>
      <w:pPr>
        <w:tabs>
          <w:tab w:val="num" w:pos="1418"/>
        </w:tabs>
        <w:ind w:left="1418" w:hanging="709"/>
      </w:pPr>
      <w:rPr>
        <w:rFonts w:ascii="Arial" w:eastAsia="Times New Roman" w:hAnsi="Arial" w:cs="Arial"/>
        <w:b w:val="0"/>
      </w:rPr>
    </w:lvl>
    <w:lvl w:ilvl="4">
      <w:start w:val="1"/>
      <w:numFmt w:val="decimal"/>
      <w:lvlText w:val="(%5)"/>
      <w:lvlJc w:val="left"/>
      <w:pPr>
        <w:tabs>
          <w:tab w:val="num" w:pos="1985"/>
        </w:tabs>
        <w:ind w:left="1985" w:hanging="567"/>
      </w:pPr>
      <w:rPr>
        <w:rFonts w:hint="default"/>
        <w:b w:val="0"/>
      </w:rPr>
    </w:lvl>
    <w:lvl w:ilvl="5">
      <w:start w:val="1"/>
      <w:numFmt w:val="lowerRoman"/>
      <w:lvlText w:val="(%6)"/>
      <w:lvlJc w:val="left"/>
      <w:pPr>
        <w:tabs>
          <w:tab w:val="num" w:pos="2552"/>
        </w:tabs>
        <w:ind w:left="2552" w:hanging="567"/>
      </w:pPr>
      <w:rPr>
        <w:rFonts w:hint="default"/>
        <w:b w:val="0"/>
      </w:rPr>
    </w:lvl>
    <w:lvl w:ilvl="6">
      <w:start w:val="1"/>
      <w:numFmt w:val="lowerLetter"/>
      <w:lvlText w:val="%7)"/>
      <w:lvlJc w:val="left"/>
      <w:pPr>
        <w:tabs>
          <w:tab w:val="num" w:pos="3119"/>
        </w:tabs>
        <w:ind w:left="3119" w:hanging="567"/>
      </w:pPr>
      <w:rPr>
        <w:rFonts w:hint="default"/>
        <w:b w:val="0"/>
      </w:rPr>
    </w:lvl>
    <w:lvl w:ilvl="7">
      <w:start w:val="1"/>
      <w:numFmt w:val="none"/>
      <w:suff w:val="nothing"/>
      <w:lvlText w:val=""/>
      <w:lvlJc w:val="left"/>
      <w:pPr>
        <w:ind w:left="0" w:firstLine="0"/>
      </w:pPr>
      <w:rPr>
        <w:rFonts w:hint="default"/>
        <w:b w:val="0"/>
      </w:rPr>
    </w:lvl>
    <w:lvl w:ilvl="8">
      <w:start w:val="1"/>
      <w:numFmt w:val="none"/>
      <w:suff w:val="nothing"/>
      <w:lvlText w:val=""/>
      <w:lvlJc w:val="left"/>
      <w:pPr>
        <w:ind w:left="0" w:firstLine="0"/>
      </w:pPr>
      <w:rPr>
        <w:rFonts w:hint="default"/>
        <w:b w:val="0"/>
      </w:rPr>
    </w:lvl>
  </w:abstractNum>
  <w:abstractNum w:abstractNumId="31"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341669914">
    <w:abstractNumId w:val="17"/>
  </w:num>
  <w:num w:numId="2" w16cid:durableId="1806005992">
    <w:abstractNumId w:val="31"/>
  </w:num>
  <w:num w:numId="3" w16cid:durableId="1427192916">
    <w:abstractNumId w:val="13"/>
  </w:num>
  <w:num w:numId="4" w16cid:durableId="1030838061">
    <w:abstractNumId w:val="27"/>
  </w:num>
  <w:num w:numId="5" w16cid:durableId="1693415104">
    <w:abstractNumId w:val="9"/>
  </w:num>
  <w:num w:numId="6" w16cid:durableId="490752412">
    <w:abstractNumId w:val="7"/>
  </w:num>
  <w:num w:numId="7" w16cid:durableId="863253773">
    <w:abstractNumId w:val="6"/>
  </w:num>
  <w:num w:numId="8" w16cid:durableId="928462083">
    <w:abstractNumId w:val="5"/>
  </w:num>
  <w:num w:numId="9" w16cid:durableId="1676179767">
    <w:abstractNumId w:val="4"/>
  </w:num>
  <w:num w:numId="10" w16cid:durableId="556625237">
    <w:abstractNumId w:val="8"/>
  </w:num>
  <w:num w:numId="11" w16cid:durableId="597832591">
    <w:abstractNumId w:val="3"/>
  </w:num>
  <w:num w:numId="12" w16cid:durableId="59602859">
    <w:abstractNumId w:val="2"/>
  </w:num>
  <w:num w:numId="13" w16cid:durableId="801001550">
    <w:abstractNumId w:val="1"/>
  </w:num>
  <w:num w:numId="14" w16cid:durableId="1751466934">
    <w:abstractNumId w:val="0"/>
  </w:num>
  <w:num w:numId="15" w16cid:durableId="1697731392">
    <w:abstractNumId w:val="21"/>
  </w:num>
  <w:num w:numId="16" w16cid:durableId="1608849291">
    <w:abstractNumId w:val="23"/>
  </w:num>
  <w:num w:numId="17" w16cid:durableId="1910727160">
    <w:abstractNumId w:val="28"/>
  </w:num>
  <w:num w:numId="18" w16cid:durableId="1081684394">
    <w:abstractNumId w:val="11"/>
  </w:num>
  <w:num w:numId="19" w16cid:durableId="899442275">
    <w:abstractNumId w:val="19"/>
  </w:num>
  <w:num w:numId="20" w16cid:durableId="1696272976">
    <w:abstractNumId w:val="15"/>
  </w:num>
  <w:num w:numId="21" w16cid:durableId="1928615989">
    <w:abstractNumId w:val="11"/>
  </w:num>
  <w:num w:numId="22" w16cid:durableId="1292129135">
    <w:abstractNumId w:val="25"/>
  </w:num>
  <w:num w:numId="23" w16cid:durableId="87866693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43106822">
    <w:abstractNumId w:val="30"/>
  </w:num>
  <w:num w:numId="25" w16cid:durableId="333993553">
    <w:abstractNumId w:val="24"/>
  </w:num>
  <w:num w:numId="26" w16cid:durableId="1466242337">
    <w:abstractNumId w:val="10"/>
  </w:num>
  <w:num w:numId="27" w16cid:durableId="881787219">
    <w:abstractNumId w:val="14"/>
  </w:num>
  <w:num w:numId="28" w16cid:durableId="845706351">
    <w:abstractNumId w:val="26"/>
  </w:num>
  <w:num w:numId="29" w16cid:durableId="1228687403">
    <w:abstractNumId w:val="16"/>
  </w:num>
  <w:num w:numId="30" w16cid:durableId="1838689863">
    <w:abstractNumId w:val="22"/>
  </w:num>
  <w:num w:numId="31" w16cid:durableId="742339280">
    <w:abstractNumId w:val="29"/>
  </w:num>
  <w:num w:numId="32" w16cid:durableId="354117184">
    <w:abstractNumId w:val="12"/>
  </w:num>
  <w:num w:numId="33" w16cid:durableId="153299667">
    <w:abstractNumId w:val="20"/>
  </w:num>
  <w:num w:numId="34" w16cid:durableId="1839424096">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EA3"/>
    <w:rsid w:val="000048D3"/>
    <w:rsid w:val="00027395"/>
    <w:rsid w:val="00027C03"/>
    <w:rsid w:val="0004501A"/>
    <w:rsid w:val="00051E97"/>
    <w:rsid w:val="000521F5"/>
    <w:rsid w:val="000525EC"/>
    <w:rsid w:val="00055F02"/>
    <w:rsid w:val="0005603C"/>
    <w:rsid w:val="000608A9"/>
    <w:rsid w:val="00062036"/>
    <w:rsid w:val="00064055"/>
    <w:rsid w:val="00065B9C"/>
    <w:rsid w:val="000662FE"/>
    <w:rsid w:val="00072E57"/>
    <w:rsid w:val="00073CF4"/>
    <w:rsid w:val="000777FA"/>
    <w:rsid w:val="000914C6"/>
    <w:rsid w:val="000968BE"/>
    <w:rsid w:val="000A6DB7"/>
    <w:rsid w:val="000B1286"/>
    <w:rsid w:val="000E3A98"/>
    <w:rsid w:val="000F027A"/>
    <w:rsid w:val="000F5316"/>
    <w:rsid w:val="000F568C"/>
    <w:rsid w:val="0010106D"/>
    <w:rsid w:val="00104D72"/>
    <w:rsid w:val="0011093F"/>
    <w:rsid w:val="00113B65"/>
    <w:rsid w:val="00120417"/>
    <w:rsid w:val="00134180"/>
    <w:rsid w:val="001361FD"/>
    <w:rsid w:val="001427F7"/>
    <w:rsid w:val="00144474"/>
    <w:rsid w:val="001541FF"/>
    <w:rsid w:val="00154CE6"/>
    <w:rsid w:val="00164A04"/>
    <w:rsid w:val="001771FE"/>
    <w:rsid w:val="001863B5"/>
    <w:rsid w:val="00191BA8"/>
    <w:rsid w:val="00193C54"/>
    <w:rsid w:val="00195F2B"/>
    <w:rsid w:val="001A5C47"/>
    <w:rsid w:val="001A7246"/>
    <w:rsid w:val="001C125E"/>
    <w:rsid w:val="001E0256"/>
    <w:rsid w:val="001E150C"/>
    <w:rsid w:val="001F2A34"/>
    <w:rsid w:val="001F2DAA"/>
    <w:rsid w:val="0020150C"/>
    <w:rsid w:val="00202C84"/>
    <w:rsid w:val="00202F3E"/>
    <w:rsid w:val="00207F4E"/>
    <w:rsid w:val="00240476"/>
    <w:rsid w:val="00242D97"/>
    <w:rsid w:val="0024309B"/>
    <w:rsid w:val="002440D5"/>
    <w:rsid w:val="0025151A"/>
    <w:rsid w:val="00254749"/>
    <w:rsid w:val="002634B8"/>
    <w:rsid w:val="00264F1F"/>
    <w:rsid w:val="00267895"/>
    <w:rsid w:val="00267B27"/>
    <w:rsid w:val="00280021"/>
    <w:rsid w:val="00284195"/>
    <w:rsid w:val="00295EAC"/>
    <w:rsid w:val="002A7631"/>
    <w:rsid w:val="002B00EC"/>
    <w:rsid w:val="002B0B3C"/>
    <w:rsid w:val="002B640B"/>
    <w:rsid w:val="002C43C6"/>
    <w:rsid w:val="002D2624"/>
    <w:rsid w:val="002D348E"/>
    <w:rsid w:val="002D60E6"/>
    <w:rsid w:val="002E639B"/>
    <w:rsid w:val="002E7BC5"/>
    <w:rsid w:val="002F2FF9"/>
    <w:rsid w:val="002F644B"/>
    <w:rsid w:val="00311749"/>
    <w:rsid w:val="003133A4"/>
    <w:rsid w:val="00323353"/>
    <w:rsid w:val="00324C96"/>
    <w:rsid w:val="003360C6"/>
    <w:rsid w:val="00345C22"/>
    <w:rsid w:val="00356878"/>
    <w:rsid w:val="00361517"/>
    <w:rsid w:val="0036460B"/>
    <w:rsid w:val="00371D56"/>
    <w:rsid w:val="00387226"/>
    <w:rsid w:val="00394A7C"/>
    <w:rsid w:val="00394BD3"/>
    <w:rsid w:val="003A01D8"/>
    <w:rsid w:val="003A1771"/>
    <w:rsid w:val="003B354C"/>
    <w:rsid w:val="003B3FD8"/>
    <w:rsid w:val="003B411D"/>
    <w:rsid w:val="003B4C5F"/>
    <w:rsid w:val="003B74F4"/>
    <w:rsid w:val="003C149E"/>
    <w:rsid w:val="003D2303"/>
    <w:rsid w:val="003D6995"/>
    <w:rsid w:val="003E32BD"/>
    <w:rsid w:val="003E64C8"/>
    <w:rsid w:val="003F05EE"/>
    <w:rsid w:val="0040777C"/>
    <w:rsid w:val="004144B1"/>
    <w:rsid w:val="0041621B"/>
    <w:rsid w:val="00422CBC"/>
    <w:rsid w:val="00423583"/>
    <w:rsid w:val="00423BE6"/>
    <w:rsid w:val="00425874"/>
    <w:rsid w:val="00426971"/>
    <w:rsid w:val="00430B59"/>
    <w:rsid w:val="00430FD5"/>
    <w:rsid w:val="00432414"/>
    <w:rsid w:val="00435AB7"/>
    <w:rsid w:val="004454E2"/>
    <w:rsid w:val="0044676D"/>
    <w:rsid w:val="00453503"/>
    <w:rsid w:val="00457923"/>
    <w:rsid w:val="00457C85"/>
    <w:rsid w:val="00465BEA"/>
    <w:rsid w:val="00466B45"/>
    <w:rsid w:val="00481BF8"/>
    <w:rsid w:val="004869E4"/>
    <w:rsid w:val="00495F89"/>
    <w:rsid w:val="0049649C"/>
    <w:rsid w:val="004A2A51"/>
    <w:rsid w:val="004A74A0"/>
    <w:rsid w:val="004C045D"/>
    <w:rsid w:val="004C3E12"/>
    <w:rsid w:val="004D4291"/>
    <w:rsid w:val="004E0F60"/>
    <w:rsid w:val="004E2D76"/>
    <w:rsid w:val="004E6660"/>
    <w:rsid w:val="004E678A"/>
    <w:rsid w:val="004E7877"/>
    <w:rsid w:val="004F711D"/>
    <w:rsid w:val="0050067F"/>
    <w:rsid w:val="00502397"/>
    <w:rsid w:val="00503998"/>
    <w:rsid w:val="00504C08"/>
    <w:rsid w:val="005138CF"/>
    <w:rsid w:val="00514D30"/>
    <w:rsid w:val="00521B4C"/>
    <w:rsid w:val="0053028A"/>
    <w:rsid w:val="00530389"/>
    <w:rsid w:val="005310F5"/>
    <w:rsid w:val="00536B36"/>
    <w:rsid w:val="00536F60"/>
    <w:rsid w:val="005465A1"/>
    <w:rsid w:val="00546659"/>
    <w:rsid w:val="00550A2B"/>
    <w:rsid w:val="005519D7"/>
    <w:rsid w:val="00551B93"/>
    <w:rsid w:val="005549D8"/>
    <w:rsid w:val="00561E4E"/>
    <w:rsid w:val="00563806"/>
    <w:rsid w:val="00575429"/>
    <w:rsid w:val="00581641"/>
    <w:rsid w:val="00583A37"/>
    <w:rsid w:val="005868DA"/>
    <w:rsid w:val="00590616"/>
    <w:rsid w:val="00592E2C"/>
    <w:rsid w:val="00595CE3"/>
    <w:rsid w:val="005973EF"/>
    <w:rsid w:val="005B4056"/>
    <w:rsid w:val="005B439D"/>
    <w:rsid w:val="005B549B"/>
    <w:rsid w:val="005B7C2E"/>
    <w:rsid w:val="005E3A3A"/>
    <w:rsid w:val="005E6FC7"/>
    <w:rsid w:val="0061054E"/>
    <w:rsid w:val="00615DE4"/>
    <w:rsid w:val="006236BA"/>
    <w:rsid w:val="006331EE"/>
    <w:rsid w:val="006354DD"/>
    <w:rsid w:val="00646D9A"/>
    <w:rsid w:val="00652166"/>
    <w:rsid w:val="006543F9"/>
    <w:rsid w:val="006568CD"/>
    <w:rsid w:val="00660A66"/>
    <w:rsid w:val="00661C51"/>
    <w:rsid w:val="006708D8"/>
    <w:rsid w:val="0067398F"/>
    <w:rsid w:val="006836B4"/>
    <w:rsid w:val="00683B20"/>
    <w:rsid w:val="00684DFD"/>
    <w:rsid w:val="006A3CAF"/>
    <w:rsid w:val="006A74E0"/>
    <w:rsid w:val="006A7703"/>
    <w:rsid w:val="006B0E03"/>
    <w:rsid w:val="006B6261"/>
    <w:rsid w:val="006E6371"/>
    <w:rsid w:val="006F4371"/>
    <w:rsid w:val="006F4404"/>
    <w:rsid w:val="0070443D"/>
    <w:rsid w:val="007159CA"/>
    <w:rsid w:val="00720A97"/>
    <w:rsid w:val="00724D8F"/>
    <w:rsid w:val="0073498C"/>
    <w:rsid w:val="00752481"/>
    <w:rsid w:val="00753903"/>
    <w:rsid w:val="007541B2"/>
    <w:rsid w:val="0077285B"/>
    <w:rsid w:val="00772C8C"/>
    <w:rsid w:val="007947D1"/>
    <w:rsid w:val="007A0ED5"/>
    <w:rsid w:val="007A6A35"/>
    <w:rsid w:val="007C1F53"/>
    <w:rsid w:val="007D0850"/>
    <w:rsid w:val="007D28A3"/>
    <w:rsid w:val="007E5932"/>
    <w:rsid w:val="007E6B31"/>
    <w:rsid w:val="007F1D8A"/>
    <w:rsid w:val="007F46BE"/>
    <w:rsid w:val="007F6DE2"/>
    <w:rsid w:val="007F759F"/>
    <w:rsid w:val="008103D6"/>
    <w:rsid w:val="00814808"/>
    <w:rsid w:val="00816F2C"/>
    <w:rsid w:val="00822878"/>
    <w:rsid w:val="008304AD"/>
    <w:rsid w:val="008314F0"/>
    <w:rsid w:val="00832509"/>
    <w:rsid w:val="00832ABE"/>
    <w:rsid w:val="00841930"/>
    <w:rsid w:val="008463C3"/>
    <w:rsid w:val="00852EEE"/>
    <w:rsid w:val="00853FD2"/>
    <w:rsid w:val="00855EEB"/>
    <w:rsid w:val="00862EBB"/>
    <w:rsid w:val="00863C77"/>
    <w:rsid w:val="008764A8"/>
    <w:rsid w:val="00882A20"/>
    <w:rsid w:val="00882D8C"/>
    <w:rsid w:val="00890544"/>
    <w:rsid w:val="00893792"/>
    <w:rsid w:val="00896051"/>
    <w:rsid w:val="008A0D28"/>
    <w:rsid w:val="008A3B00"/>
    <w:rsid w:val="008A51B6"/>
    <w:rsid w:val="008A6636"/>
    <w:rsid w:val="008B232A"/>
    <w:rsid w:val="008B330D"/>
    <w:rsid w:val="008D0E2D"/>
    <w:rsid w:val="008D50CC"/>
    <w:rsid w:val="008E1E08"/>
    <w:rsid w:val="008E4804"/>
    <w:rsid w:val="008E5F60"/>
    <w:rsid w:val="008F222C"/>
    <w:rsid w:val="008F58E5"/>
    <w:rsid w:val="0090085D"/>
    <w:rsid w:val="00900883"/>
    <w:rsid w:val="00907945"/>
    <w:rsid w:val="00914FEF"/>
    <w:rsid w:val="00917134"/>
    <w:rsid w:val="00933C8C"/>
    <w:rsid w:val="009448C0"/>
    <w:rsid w:val="00945142"/>
    <w:rsid w:val="009637AC"/>
    <w:rsid w:val="00964B64"/>
    <w:rsid w:val="009653CF"/>
    <w:rsid w:val="009721AC"/>
    <w:rsid w:val="009744BE"/>
    <w:rsid w:val="0097791C"/>
    <w:rsid w:val="00980922"/>
    <w:rsid w:val="009845DD"/>
    <w:rsid w:val="009967E0"/>
    <w:rsid w:val="009B00A1"/>
    <w:rsid w:val="009B1765"/>
    <w:rsid w:val="009B3DEB"/>
    <w:rsid w:val="009B5BE1"/>
    <w:rsid w:val="009C5C4D"/>
    <w:rsid w:val="009D1F2B"/>
    <w:rsid w:val="009D3B78"/>
    <w:rsid w:val="009D7312"/>
    <w:rsid w:val="009E4163"/>
    <w:rsid w:val="009E48BE"/>
    <w:rsid w:val="009E635C"/>
    <w:rsid w:val="009F06D9"/>
    <w:rsid w:val="00A00295"/>
    <w:rsid w:val="00A00562"/>
    <w:rsid w:val="00A03114"/>
    <w:rsid w:val="00A07562"/>
    <w:rsid w:val="00A3159A"/>
    <w:rsid w:val="00A31BE1"/>
    <w:rsid w:val="00A438C4"/>
    <w:rsid w:val="00A44267"/>
    <w:rsid w:val="00A531A4"/>
    <w:rsid w:val="00A574D4"/>
    <w:rsid w:val="00A73F10"/>
    <w:rsid w:val="00A75934"/>
    <w:rsid w:val="00A7724B"/>
    <w:rsid w:val="00A775A2"/>
    <w:rsid w:val="00A91E3D"/>
    <w:rsid w:val="00AA51B1"/>
    <w:rsid w:val="00AA6CE3"/>
    <w:rsid w:val="00AC4F1C"/>
    <w:rsid w:val="00AC6DD8"/>
    <w:rsid w:val="00AD0124"/>
    <w:rsid w:val="00AD0EE6"/>
    <w:rsid w:val="00AD4295"/>
    <w:rsid w:val="00AE63EE"/>
    <w:rsid w:val="00B062AC"/>
    <w:rsid w:val="00B220A5"/>
    <w:rsid w:val="00B41204"/>
    <w:rsid w:val="00B442D6"/>
    <w:rsid w:val="00B54474"/>
    <w:rsid w:val="00B56969"/>
    <w:rsid w:val="00B67E61"/>
    <w:rsid w:val="00B85230"/>
    <w:rsid w:val="00B87ADE"/>
    <w:rsid w:val="00B906BD"/>
    <w:rsid w:val="00B92666"/>
    <w:rsid w:val="00BA230B"/>
    <w:rsid w:val="00BA285B"/>
    <w:rsid w:val="00BB0762"/>
    <w:rsid w:val="00BB1D2A"/>
    <w:rsid w:val="00BB4B91"/>
    <w:rsid w:val="00BC27BE"/>
    <w:rsid w:val="00BC387E"/>
    <w:rsid w:val="00BC7324"/>
    <w:rsid w:val="00BD2BB9"/>
    <w:rsid w:val="00BD4D07"/>
    <w:rsid w:val="00BD7280"/>
    <w:rsid w:val="00C01520"/>
    <w:rsid w:val="00C107C5"/>
    <w:rsid w:val="00C10C0F"/>
    <w:rsid w:val="00C111ED"/>
    <w:rsid w:val="00C11710"/>
    <w:rsid w:val="00C24543"/>
    <w:rsid w:val="00C30888"/>
    <w:rsid w:val="00C32630"/>
    <w:rsid w:val="00C3732C"/>
    <w:rsid w:val="00C43D29"/>
    <w:rsid w:val="00C47BAC"/>
    <w:rsid w:val="00C512AC"/>
    <w:rsid w:val="00C56A13"/>
    <w:rsid w:val="00C63841"/>
    <w:rsid w:val="00C80E1E"/>
    <w:rsid w:val="00C92D88"/>
    <w:rsid w:val="00C93CFC"/>
    <w:rsid w:val="00CA7268"/>
    <w:rsid w:val="00CB2FFE"/>
    <w:rsid w:val="00CC186A"/>
    <w:rsid w:val="00CC594B"/>
    <w:rsid w:val="00CD1039"/>
    <w:rsid w:val="00CF06E9"/>
    <w:rsid w:val="00D00DF9"/>
    <w:rsid w:val="00D04D37"/>
    <w:rsid w:val="00D144DE"/>
    <w:rsid w:val="00D1597C"/>
    <w:rsid w:val="00D17357"/>
    <w:rsid w:val="00D228B6"/>
    <w:rsid w:val="00D312C0"/>
    <w:rsid w:val="00D32D34"/>
    <w:rsid w:val="00D40D9E"/>
    <w:rsid w:val="00D60D1D"/>
    <w:rsid w:val="00D6261A"/>
    <w:rsid w:val="00D63978"/>
    <w:rsid w:val="00D66241"/>
    <w:rsid w:val="00D70C42"/>
    <w:rsid w:val="00D7338C"/>
    <w:rsid w:val="00D77DBF"/>
    <w:rsid w:val="00D809B1"/>
    <w:rsid w:val="00D84D2A"/>
    <w:rsid w:val="00D92EF0"/>
    <w:rsid w:val="00D95B79"/>
    <w:rsid w:val="00D95E17"/>
    <w:rsid w:val="00DA596F"/>
    <w:rsid w:val="00DA6D85"/>
    <w:rsid w:val="00DA73AF"/>
    <w:rsid w:val="00DB0C6E"/>
    <w:rsid w:val="00DB64DC"/>
    <w:rsid w:val="00DB7CD7"/>
    <w:rsid w:val="00DC2037"/>
    <w:rsid w:val="00DC61F0"/>
    <w:rsid w:val="00DD05DB"/>
    <w:rsid w:val="00DD57E5"/>
    <w:rsid w:val="00DD65EB"/>
    <w:rsid w:val="00DE27F0"/>
    <w:rsid w:val="00DE3DBA"/>
    <w:rsid w:val="00DE4CE3"/>
    <w:rsid w:val="00DE788D"/>
    <w:rsid w:val="00DF0CD3"/>
    <w:rsid w:val="00DF259B"/>
    <w:rsid w:val="00E03377"/>
    <w:rsid w:val="00E035BB"/>
    <w:rsid w:val="00E069F5"/>
    <w:rsid w:val="00E12BDE"/>
    <w:rsid w:val="00E141EF"/>
    <w:rsid w:val="00E2582E"/>
    <w:rsid w:val="00E27E95"/>
    <w:rsid w:val="00E33CB3"/>
    <w:rsid w:val="00E54BE2"/>
    <w:rsid w:val="00E63EA3"/>
    <w:rsid w:val="00E653D9"/>
    <w:rsid w:val="00E7244B"/>
    <w:rsid w:val="00E74BB7"/>
    <w:rsid w:val="00E771CA"/>
    <w:rsid w:val="00E77661"/>
    <w:rsid w:val="00E82D4F"/>
    <w:rsid w:val="00E911A9"/>
    <w:rsid w:val="00E97290"/>
    <w:rsid w:val="00EA66B8"/>
    <w:rsid w:val="00ED59CC"/>
    <w:rsid w:val="00EF396F"/>
    <w:rsid w:val="00EF4D6E"/>
    <w:rsid w:val="00F0269C"/>
    <w:rsid w:val="00F02FF0"/>
    <w:rsid w:val="00F32E81"/>
    <w:rsid w:val="00F34F2B"/>
    <w:rsid w:val="00F354DD"/>
    <w:rsid w:val="00F46030"/>
    <w:rsid w:val="00F560E8"/>
    <w:rsid w:val="00F8590B"/>
    <w:rsid w:val="00FA0A86"/>
    <w:rsid w:val="00FA0B3B"/>
    <w:rsid w:val="00FB0613"/>
    <w:rsid w:val="00FB10AE"/>
    <w:rsid w:val="00FB1449"/>
    <w:rsid w:val="00FB4441"/>
    <w:rsid w:val="00FB6314"/>
    <w:rsid w:val="00FC273F"/>
    <w:rsid w:val="00FC28DB"/>
    <w:rsid w:val="00FC6E81"/>
    <w:rsid w:val="00FC6F9F"/>
    <w:rsid w:val="00FD3EFA"/>
    <w:rsid w:val="00FD51D1"/>
    <w:rsid w:val="00FD591A"/>
    <w:rsid w:val="00FD7878"/>
    <w:rsid w:val="00FE108E"/>
    <w:rsid w:val="00FE4393"/>
    <w:rsid w:val="00FE5A7D"/>
    <w:rsid w:val="00FF0640"/>
    <w:rsid w:val="00FF0647"/>
    <w:rsid w:val="00FF1F12"/>
    <w:rsid w:val="00FF6D23"/>
    <w:rsid w:val="00FF7CCD"/>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59CE83"/>
  <w15:chartTrackingRefBased/>
  <w15:docId w15:val="{94AE47BA-195A-4CA0-ADF2-087C37B6C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7"/>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7"/>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7"/>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7"/>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7"/>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7"/>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nhideWhenUsed/>
    <w:qFormat/>
    <w:rsid w:val="00D7338C"/>
    <w:pPr>
      <w:numPr>
        <w:ilvl w:val="6"/>
        <w:numId w:val="17"/>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nhideWhenUsed/>
    <w:qFormat/>
    <w:rsid w:val="00D7338C"/>
    <w:pPr>
      <w:numPr>
        <w:ilvl w:val="7"/>
        <w:numId w:val="17"/>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7"/>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semiHidden/>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semiHidden/>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90085D"/>
    <w:pPr>
      <w:numPr>
        <w:numId w:val="21"/>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16"/>
      </w:numPr>
    </w:pPr>
  </w:style>
  <w:style w:type="paragraph" w:customStyle="1" w:styleId="Opsomming123">
    <w:name w:val="Opsomming 123"/>
    <w:basedOn w:val="Lijstalinea"/>
    <w:qFormat/>
    <w:rsid w:val="00B442D6"/>
    <w:pPr>
      <w:numPr>
        <w:numId w:val="22"/>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062036"/>
    <w:pPr>
      <w:keepNext/>
      <w:numPr>
        <w:numId w:val="20"/>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3E64C8"/>
    <w:pPr>
      <w:numPr>
        <w:ilvl w:val="1"/>
        <w:numId w:val="20"/>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0"/>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18"/>
      </w:numPr>
    </w:pPr>
  </w:style>
  <w:style w:type="numbering" w:customStyle="1" w:styleId="Lijstopsomming123">
    <w:name w:val="Lijstopsomming 123"/>
    <w:basedOn w:val="Geenlijst"/>
    <w:uiPriority w:val="99"/>
    <w:rsid w:val="00062036"/>
    <w:pPr>
      <w:numPr>
        <w:numId w:val="19"/>
      </w:numPr>
    </w:pPr>
  </w:style>
  <w:style w:type="paragraph" w:customStyle="1" w:styleId="ssRestartNumber">
    <w:name w:val="ssRestartNumber"/>
    <w:basedOn w:val="Standaard"/>
    <w:next w:val="Standaard"/>
    <w:rsid w:val="00575429"/>
    <w:pPr>
      <w:overflowPunct/>
      <w:autoSpaceDE/>
      <w:autoSpaceDN/>
      <w:adjustRightInd/>
      <w:spacing w:line="240" w:lineRule="auto"/>
      <w:textAlignment w:val="auto"/>
    </w:pPr>
    <w:rPr>
      <w:rFonts w:ascii="Arial" w:eastAsia="SimSun" w:hAnsi="Arial"/>
      <w:color w:val="FF0000"/>
      <w:sz w:val="22"/>
      <w:szCs w:val="22"/>
      <w:lang w:val="en-GB" w:eastAsia="zh-CN"/>
    </w:rPr>
  </w:style>
  <w:style w:type="paragraph" w:customStyle="1" w:styleId="ssNoHeading1">
    <w:name w:val="ssNoHeading1"/>
    <w:basedOn w:val="Kop1"/>
    <w:rsid w:val="00575429"/>
    <w:pPr>
      <w:numPr>
        <w:numId w:val="0"/>
      </w:numPr>
      <w:tabs>
        <w:tab w:val="num" w:pos="709"/>
      </w:tabs>
      <w:spacing w:before="0" w:after="260" w:line="260" w:lineRule="atLeast"/>
      <w:ind w:left="709" w:hanging="709"/>
    </w:pPr>
    <w:rPr>
      <w:rFonts w:ascii="Arial" w:eastAsia="Times New Roman" w:hAnsi="Arial" w:cs="Times New Roman"/>
      <w:b w:val="0"/>
      <w:sz w:val="22"/>
      <w:szCs w:val="20"/>
      <w:lang w:val="en-GB" w:eastAsia="en-US"/>
    </w:rPr>
  </w:style>
  <w:style w:type="paragraph" w:customStyle="1" w:styleId="ssNoHeading3">
    <w:name w:val="ssNoHeading3"/>
    <w:basedOn w:val="Kop3"/>
    <w:rsid w:val="00575429"/>
    <w:pPr>
      <w:numPr>
        <w:ilvl w:val="0"/>
        <w:numId w:val="0"/>
      </w:numPr>
      <w:tabs>
        <w:tab w:val="num" w:pos="1418"/>
      </w:tabs>
      <w:spacing w:after="260" w:line="260" w:lineRule="atLeast"/>
      <w:ind w:left="1418" w:hanging="709"/>
    </w:pPr>
    <w:rPr>
      <w:rFonts w:ascii="Arial" w:eastAsia="Times New Roman" w:hAnsi="Arial" w:cs="Times New Roman"/>
      <w:sz w:val="22"/>
      <w:szCs w:val="20"/>
      <w:lang w:val="en-GB" w:eastAsia="en-US"/>
    </w:rPr>
  </w:style>
  <w:style w:type="paragraph" w:styleId="Revisie">
    <w:name w:val="Revision"/>
    <w:hidden/>
    <w:uiPriority w:val="99"/>
    <w:semiHidden/>
    <w:rsid w:val="00945142"/>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info@penrose.law" TargetMode="External"/><Relationship Id="rId4" Type="http://schemas.openxmlformats.org/officeDocument/2006/relationships/styles" Target="styles.xml"/><Relationship Id="rId9" Type="http://schemas.openxmlformats.org/officeDocument/2006/relationships/hyperlink" Target="https://penrose.law/en/"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e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doBWK xmlns:xsi="http://www.w3.org/2001/XMLSchema-instance" xmlns:xsd="http://www.w3.org/2001/XMLSchema" xmlns="http://www.dotoffice.nl/bwk">
  <Datum/>
</doBWK>
</file>

<file path=customXml/itemProps1.xml><?xml version="1.0" encoding="utf-8"?>
<ds:datastoreItem xmlns:ds="http://schemas.openxmlformats.org/officeDocument/2006/customXml" ds:itemID="{F4832027-ED4F-4A36-8C6C-36CC69EED10E}">
  <ds:schemaRefs>
    <ds:schemaRef ds:uri="http://schemas.openxmlformats.org/officeDocument/2006/bibliography"/>
  </ds:schemaRefs>
</ds:datastoreItem>
</file>

<file path=customXml/itemProps2.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docProps/app.xml><?xml version="1.0" encoding="utf-8"?>
<Properties xmlns="http://schemas.openxmlformats.org/officeDocument/2006/extended-properties" xmlns:vt="http://schemas.openxmlformats.org/officeDocument/2006/docPropsVTypes">
  <Template>C:\ProgramData\DotOffice\Corporate Identity\Templates\Agreement.dotx</Template>
  <TotalTime>0</TotalTime>
  <Pages>5</Pages>
  <Words>1144</Words>
  <Characters>6295</Characters>
  <Application>Microsoft Office Word</Application>
  <DocSecurity>0</DocSecurity>
  <Lines>52</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Penrose.</dc:creator>
  <cp:keywords/>
  <cp:lastModifiedBy>Floor Jacobs</cp:lastModifiedBy>
  <cp:revision>2</cp:revision>
  <cp:lastPrinted>2023-09-13T09:44:00Z</cp:lastPrinted>
  <dcterms:created xsi:type="dcterms:W3CDTF">2023-09-13T09:44:00Z</dcterms:created>
  <dcterms:modified xsi:type="dcterms:W3CDTF">2023-09-13T09:44:00Z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LogoVisible">
    <vt:lpwstr>Hidden</vt:lpwstr>
  </property>
  <property fmtid="{D5CDD505-2E9C-101B-9397-08002B2CF9AE}" pid="4" name="txtType">
    <vt:lpwstr>BESTUURSBESLUIT</vt:lpwstr>
  </property>
  <property fmtid="{D5CDD505-2E9C-101B-9397-08002B2CF9AE}" pid="5" name="txtInzake">
    <vt:lpwstr/>
  </property>
  <property fmtid="{D5CDD505-2E9C-101B-9397-08002B2CF9AE}" pid="6" name="cboLanguage">
    <vt:lpwstr>Nederlands</vt:lpwstr>
  </property>
  <property fmtid="{D5CDD505-2E9C-101B-9397-08002B2CF9AE}" pid="7" name="CreatedWithVersion">
    <vt:lpwstr>1.5.0</vt:lpwstr>
  </property>
  <property fmtid="{D5CDD505-2E9C-101B-9397-08002B2CF9AE}" pid="8" name="languageID">
    <vt:lpwstr>1043</vt:lpwstr>
  </property>
  <property fmtid="{D5CDD505-2E9C-101B-9397-08002B2CF9AE}" pid="9" name="MatterNumber">
    <vt:lpwstr/>
  </property>
  <property fmtid="{D5CDD505-2E9C-101B-9397-08002B2CF9AE}" pid="10" name="WorksiteDatabase">
    <vt:lpwstr>DM081</vt:lpwstr>
  </property>
  <property fmtid="{D5CDD505-2E9C-101B-9397-08002B2CF9AE}" pid="11" name="WorksiteDocNumber">
    <vt:lpwstr>227614</vt:lpwstr>
  </property>
  <property fmtid="{D5CDD505-2E9C-101B-9397-08002B2CF9AE}" pid="12" name="WorksiteDocVersion">
    <vt:lpwstr>1</vt:lpwstr>
  </property>
</Properties>
</file>